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31" w:rsidRDefault="00D10F79" w:rsidP="00D10F79">
      <w:r>
        <w:t xml:space="preserve">  Принято на заседании                                                              </w:t>
      </w:r>
      <w:r w:rsidR="009C2DFD">
        <w:t xml:space="preserve">     </w:t>
      </w:r>
      <w:r w:rsidR="00CC1D04">
        <w:t>«УТВЕЖДАЮ»</w:t>
      </w:r>
    </w:p>
    <w:p w:rsidR="00CC1D04" w:rsidRDefault="009C2DFD" w:rsidP="009C2DFD">
      <w:r>
        <w:t xml:space="preserve"> </w:t>
      </w:r>
      <w:r w:rsidR="00D10F79">
        <w:t xml:space="preserve"> Педагогического совета №</w:t>
      </w:r>
      <w:r w:rsidR="00617A31">
        <w:t xml:space="preserve"> 3</w:t>
      </w:r>
      <w:r w:rsidR="00D10F79">
        <w:t xml:space="preserve">                                      </w:t>
      </w:r>
      <w:r w:rsidR="00BB51C0">
        <w:t xml:space="preserve">         </w:t>
      </w:r>
      <w:r w:rsidR="00D10F79">
        <w:t xml:space="preserve">Директор </w:t>
      </w:r>
      <w:r>
        <w:t>ГБПОУ Белебеевский</w:t>
      </w:r>
    </w:p>
    <w:p w:rsidR="009C2DFD" w:rsidRDefault="00BB51C0" w:rsidP="009C2DFD">
      <w:r>
        <w:t xml:space="preserve">  от «</w:t>
      </w:r>
      <w:r w:rsidR="00617A31">
        <w:t>27</w:t>
      </w:r>
      <w:r>
        <w:t>» марта 20</w:t>
      </w:r>
      <w:r w:rsidR="00F060E2">
        <w:t>20</w:t>
      </w:r>
      <w:r w:rsidR="009C2DFD">
        <w:t xml:space="preserve"> г                                     </w:t>
      </w:r>
      <w:r w:rsidR="00D1566D">
        <w:t xml:space="preserve">                       </w:t>
      </w:r>
      <w:r w:rsidR="009C2DFD">
        <w:t xml:space="preserve">колледж  механизации и                     </w:t>
      </w:r>
    </w:p>
    <w:p w:rsidR="009C2DFD" w:rsidRDefault="009C2DFD" w:rsidP="009C2DFD">
      <w:r>
        <w:t xml:space="preserve">                                                                          </w:t>
      </w:r>
      <w:r w:rsidR="00D1566D">
        <w:t xml:space="preserve">                       </w:t>
      </w:r>
      <w:r>
        <w:t>электрификации</w:t>
      </w:r>
    </w:p>
    <w:p w:rsidR="009C2DFD" w:rsidRDefault="009C2DFD" w:rsidP="009C2DFD">
      <w:pPr>
        <w:jc w:val="center"/>
      </w:pPr>
      <w:r>
        <w:t xml:space="preserve">                                                                     </w:t>
      </w:r>
      <w:r w:rsidR="00B14CCE">
        <w:t xml:space="preserve">                           </w:t>
      </w:r>
      <w:r>
        <w:t xml:space="preserve">  _______________Н.А. </w:t>
      </w:r>
      <w:proofErr w:type="spellStart"/>
      <w:r>
        <w:t>Лукманов</w:t>
      </w:r>
      <w:proofErr w:type="spellEnd"/>
    </w:p>
    <w:p w:rsidR="009C2DFD" w:rsidRDefault="00D10F79" w:rsidP="00CC1D04">
      <w:pPr>
        <w:jc w:val="right"/>
      </w:pPr>
      <w:r>
        <w:t xml:space="preserve">                                                               </w:t>
      </w:r>
    </w:p>
    <w:p w:rsidR="00CC1D04" w:rsidRDefault="00D10F79" w:rsidP="00CC1D04">
      <w:pPr>
        <w:jc w:val="right"/>
      </w:pPr>
      <w:r>
        <w:t xml:space="preserve">    </w:t>
      </w:r>
    </w:p>
    <w:p w:rsidR="00DF1B31" w:rsidRDefault="00DF1B31" w:rsidP="00DF1B31">
      <w:pPr>
        <w:jc w:val="center"/>
      </w:pPr>
    </w:p>
    <w:p w:rsidR="00DF1B31" w:rsidRDefault="00DF1B31" w:rsidP="00DF1B31">
      <w:pPr>
        <w:jc w:val="center"/>
      </w:pPr>
    </w:p>
    <w:p w:rsidR="00DF1B31" w:rsidRDefault="00DF1B31" w:rsidP="00DF1B31">
      <w:pPr>
        <w:jc w:val="center"/>
      </w:pPr>
    </w:p>
    <w:p w:rsidR="00DF1B31" w:rsidRDefault="00DF1B31" w:rsidP="00DF1B31">
      <w:pPr>
        <w:jc w:val="center"/>
      </w:pPr>
    </w:p>
    <w:p w:rsidR="00DF1B31" w:rsidRDefault="00DF1B31" w:rsidP="00CC1D04"/>
    <w:p w:rsidR="00CC1D04" w:rsidRDefault="00CC1D04" w:rsidP="00CC1D04"/>
    <w:p w:rsidR="00CC1D04" w:rsidRDefault="00CC1D04" w:rsidP="00CC1D04"/>
    <w:p w:rsidR="00CC1D04" w:rsidRDefault="00CC1D04" w:rsidP="00CC1D04"/>
    <w:p w:rsidR="00CC1D04" w:rsidRDefault="00CC1D04" w:rsidP="00CC1D04">
      <w:pPr>
        <w:rPr>
          <w:b/>
          <w:bCs/>
          <w:i/>
          <w:iCs/>
          <w:color w:val="000000"/>
          <w:sz w:val="28"/>
          <w:szCs w:val="28"/>
        </w:rPr>
      </w:pPr>
    </w:p>
    <w:p w:rsidR="00DF1B31" w:rsidRDefault="00DF1B31" w:rsidP="00DF1B31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ОТЧЕТ </w:t>
      </w:r>
    </w:p>
    <w:p w:rsidR="00DF1B31" w:rsidRDefault="00DF1B31" w:rsidP="00DF1B31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РЕЗУЛЬТАТАХ САМООБСЛЕДОВАНИЯ</w:t>
      </w:r>
    </w:p>
    <w:p w:rsidR="00DF1B31" w:rsidRDefault="00360C33" w:rsidP="00DF1B31">
      <w:pPr>
        <w:spacing w:before="100" w:beforeAutospacing="1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ф</w:t>
      </w:r>
      <w:r w:rsidR="00DF1B31">
        <w:rPr>
          <w:b/>
          <w:bCs/>
          <w:i/>
          <w:color w:val="000000"/>
          <w:sz w:val="28"/>
          <w:szCs w:val="28"/>
        </w:rPr>
        <w:t xml:space="preserve">илиала государственного бюджетного  профессионального образовательного учреждения  Белебеевский колледж механизации и электрификации  </w:t>
      </w:r>
    </w:p>
    <w:p w:rsidR="00DF1B31" w:rsidRDefault="00D10F79" w:rsidP="00DF1B31">
      <w:pPr>
        <w:spacing w:after="100" w:afterAutospacing="1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г</w:t>
      </w:r>
      <w:r w:rsidR="00DF1B31">
        <w:rPr>
          <w:b/>
          <w:bCs/>
          <w:i/>
          <w:color w:val="000000"/>
          <w:sz w:val="28"/>
          <w:szCs w:val="28"/>
        </w:rPr>
        <w:t>. Давлеканово Республики Башкортостан</w:t>
      </w:r>
    </w:p>
    <w:p w:rsidR="00DF1B31" w:rsidRDefault="00DF1B31" w:rsidP="00DF1B31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DF1B31" w:rsidRDefault="00DF1B31" w:rsidP="00DF1B31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DF1B31" w:rsidRDefault="00DF1B31" w:rsidP="00DF1B31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DF1B31" w:rsidRDefault="00DF1B31" w:rsidP="00DF1B31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DF1B31" w:rsidRDefault="00DF1B31" w:rsidP="00DF1B31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DF1B31" w:rsidRDefault="00DF1B31" w:rsidP="00DF1B31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DF1B31" w:rsidRDefault="00DF1B31" w:rsidP="00DF1B31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DF1B31" w:rsidRDefault="00DF1B31" w:rsidP="00DF1B31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CC1D04" w:rsidRDefault="00CC1D04" w:rsidP="00DF1B31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DF1B31" w:rsidRDefault="00DF1B31" w:rsidP="00DF1B31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DF1B31" w:rsidRDefault="00DF1B31" w:rsidP="00DF1B31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DF1B31" w:rsidRDefault="00BB51C0" w:rsidP="00DF1B31">
      <w:pPr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="00F060E2">
        <w:rPr>
          <w:bCs/>
          <w:color w:val="000000"/>
          <w:sz w:val="28"/>
          <w:szCs w:val="28"/>
        </w:rPr>
        <w:t>20</w:t>
      </w:r>
      <w:r w:rsidR="00DF1B31">
        <w:rPr>
          <w:bCs/>
          <w:color w:val="000000"/>
          <w:sz w:val="28"/>
          <w:szCs w:val="28"/>
        </w:rPr>
        <w:t xml:space="preserve"> г.</w:t>
      </w:r>
    </w:p>
    <w:p w:rsidR="00DF1B31" w:rsidRDefault="00DF1B31" w:rsidP="000B7A06">
      <w:pPr>
        <w:jc w:val="center"/>
        <w:rPr>
          <w:b/>
          <w:sz w:val="28"/>
          <w:szCs w:val="28"/>
        </w:rPr>
      </w:pPr>
    </w:p>
    <w:p w:rsidR="00C9189A" w:rsidRDefault="00C9189A" w:rsidP="00C9189A">
      <w:pPr>
        <w:pStyle w:val="Default"/>
        <w:jc w:val="center"/>
      </w:pPr>
      <w:r>
        <w:rPr>
          <w:b/>
          <w:bCs/>
        </w:rPr>
        <w:lastRenderedPageBreak/>
        <w:t>Отчет о результатах самообследования</w:t>
      </w:r>
    </w:p>
    <w:p w:rsidR="00C9189A" w:rsidRDefault="00C9189A" w:rsidP="00C9189A">
      <w:pPr>
        <w:pStyle w:val="Default"/>
        <w:jc w:val="center"/>
        <w:rPr>
          <w:b/>
          <w:bCs/>
        </w:rPr>
      </w:pPr>
      <w:r>
        <w:rPr>
          <w:b/>
          <w:bCs/>
        </w:rPr>
        <w:t>филиала государственного бюджетного профессионального образовательного учреждения Белебеевский колледж механизации и электрификации</w:t>
      </w:r>
    </w:p>
    <w:p w:rsidR="00C9189A" w:rsidRDefault="00C9189A" w:rsidP="00C9189A">
      <w:pPr>
        <w:pStyle w:val="Default"/>
        <w:jc w:val="center"/>
      </w:pPr>
      <w:r>
        <w:rPr>
          <w:b/>
          <w:bCs/>
        </w:rPr>
        <w:t xml:space="preserve"> г. Давлеканово </w:t>
      </w:r>
      <w:r w:rsidR="00697F35">
        <w:rPr>
          <w:b/>
          <w:bCs/>
        </w:rPr>
        <w:t xml:space="preserve"> Республики Башкортостан за 2019</w:t>
      </w:r>
      <w:r>
        <w:rPr>
          <w:b/>
          <w:bCs/>
        </w:rPr>
        <w:t xml:space="preserve"> г.</w:t>
      </w:r>
    </w:p>
    <w:p w:rsidR="00C9189A" w:rsidRDefault="00C9189A" w:rsidP="00C9189A">
      <w:pPr>
        <w:autoSpaceDN w:val="0"/>
        <w:jc w:val="center"/>
        <w:rPr>
          <w:bCs/>
        </w:rPr>
      </w:pPr>
    </w:p>
    <w:p w:rsidR="00C9189A" w:rsidRPr="00777806" w:rsidRDefault="00C9189A" w:rsidP="00C9189A">
      <w:pPr>
        <w:pStyle w:val="Default"/>
        <w:shd w:val="clear" w:color="auto" w:fill="FFFFFF"/>
        <w:jc w:val="center"/>
      </w:pPr>
      <w:r>
        <w:rPr>
          <w:b/>
          <w:bCs/>
        </w:rPr>
        <w:t>по состоянию на 01 апреля</w:t>
      </w:r>
      <w:r w:rsidRPr="00777806">
        <w:rPr>
          <w:b/>
          <w:bCs/>
        </w:rPr>
        <w:t xml:space="preserve"> 20</w:t>
      </w:r>
      <w:r w:rsidR="00697F35">
        <w:rPr>
          <w:b/>
          <w:bCs/>
        </w:rPr>
        <w:t>20</w:t>
      </w:r>
      <w:r w:rsidRPr="00777806">
        <w:rPr>
          <w:b/>
          <w:bCs/>
        </w:rPr>
        <w:t xml:space="preserve"> г.</w:t>
      </w:r>
    </w:p>
    <w:p w:rsidR="00C9189A" w:rsidRDefault="00C9189A" w:rsidP="00C9189A">
      <w:pPr>
        <w:autoSpaceDN w:val="0"/>
        <w:jc w:val="center"/>
        <w:rPr>
          <w:bCs/>
        </w:rPr>
      </w:pPr>
      <w:r>
        <w:rPr>
          <w:bCs/>
        </w:rPr>
        <w:t> </w:t>
      </w:r>
    </w:p>
    <w:p w:rsidR="00C9189A" w:rsidRDefault="00C9189A" w:rsidP="00C9189A">
      <w:pPr>
        <w:autoSpaceDN w:val="0"/>
        <w:jc w:val="center"/>
        <w:rPr>
          <w:b/>
        </w:rPr>
      </w:pPr>
      <w:r>
        <w:rPr>
          <w:b/>
          <w:bCs/>
        </w:rPr>
        <w:t xml:space="preserve">Введение </w:t>
      </w:r>
    </w:p>
    <w:p w:rsidR="00C9189A" w:rsidRDefault="00C9189A" w:rsidP="00C9189A">
      <w:pPr>
        <w:autoSpaceDN w:val="0"/>
        <w:ind w:firstLine="567"/>
        <w:jc w:val="both"/>
      </w:pPr>
      <w:r>
        <w:t xml:space="preserve">  </w:t>
      </w:r>
      <w:proofErr w:type="gramStart"/>
      <w:r>
        <w:t xml:space="preserve">На основании приказа Министерства образования и науки Российской Федерации от 14 июня 2013г. № 462 «Об утверждении Порядка проведения самообследования образовательной организацией» был издан приказ   </w:t>
      </w:r>
      <w:proofErr w:type="spellStart"/>
      <w:r>
        <w:t>Белебеевского</w:t>
      </w:r>
      <w:proofErr w:type="spellEnd"/>
      <w:r>
        <w:t xml:space="preserve"> колледжа механизации и электрификации « О проведении самообследования колледжа</w:t>
      </w:r>
      <w:r w:rsidR="00941690">
        <w:t xml:space="preserve"> и филиалов колледжа</w:t>
      </w:r>
      <w:r>
        <w:t xml:space="preserve">»   № </w:t>
      </w:r>
      <w:r w:rsidR="00697F35">
        <w:t>51</w:t>
      </w:r>
      <w:r>
        <w:t xml:space="preserve"> от </w:t>
      </w:r>
      <w:r w:rsidR="00697F35">
        <w:t>20.03.2020</w:t>
      </w:r>
      <w:r w:rsidR="00941690">
        <w:t xml:space="preserve"> г.</w:t>
      </w:r>
      <w:r>
        <w:t>, согласно которого была создана комиссия по проведению самообследования  колледжа  (таблица 1).</w:t>
      </w:r>
      <w:proofErr w:type="gramEnd"/>
    </w:p>
    <w:p w:rsidR="00C9189A" w:rsidRDefault="00C9189A" w:rsidP="00C9189A">
      <w:pPr>
        <w:autoSpaceDN w:val="0"/>
        <w:jc w:val="right"/>
      </w:pPr>
      <w:r>
        <w:t> Таблица 1</w:t>
      </w:r>
    </w:p>
    <w:p w:rsidR="00C9189A" w:rsidRDefault="00C9189A" w:rsidP="00C9189A">
      <w:pPr>
        <w:autoSpaceDN w:val="0"/>
        <w:jc w:val="center"/>
        <w:rPr>
          <w:bCs/>
        </w:rPr>
      </w:pPr>
      <w:r>
        <w:rPr>
          <w:bCs/>
        </w:rPr>
        <w:t xml:space="preserve">Состав комиссии, проводившей </w:t>
      </w:r>
      <w:proofErr w:type="spellStart"/>
      <w:r>
        <w:rPr>
          <w:bCs/>
        </w:rPr>
        <w:t>самообследование</w:t>
      </w:r>
      <w:proofErr w:type="spellEnd"/>
    </w:p>
    <w:p w:rsidR="00C615D2" w:rsidRDefault="00C615D2" w:rsidP="000B7A06">
      <w:pPr>
        <w:jc w:val="center"/>
        <w:rPr>
          <w:b/>
          <w:sz w:val="28"/>
          <w:szCs w:val="28"/>
        </w:rPr>
      </w:pPr>
    </w:p>
    <w:p w:rsidR="009C2DFD" w:rsidRDefault="009C2DFD" w:rsidP="00DF1B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748"/>
        <w:gridCol w:w="3877"/>
      </w:tblGrid>
      <w:tr w:rsidR="001B00C3" w:rsidRPr="00C615D2" w:rsidTr="00CA49E4">
        <w:tc>
          <w:tcPr>
            <w:tcW w:w="2946" w:type="dxa"/>
            <w:shd w:val="clear" w:color="auto" w:fill="auto"/>
            <w:vAlign w:val="center"/>
          </w:tcPr>
          <w:p w:rsidR="001B00C3" w:rsidRPr="00C615D2" w:rsidRDefault="001B00C3" w:rsidP="00CA49E4">
            <w:pPr>
              <w:jc w:val="center"/>
            </w:pPr>
            <w:r w:rsidRPr="00C615D2">
              <w:t>Фамилия, имя, отчество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B00C3" w:rsidRPr="00C615D2" w:rsidRDefault="001B00C3" w:rsidP="00CA49E4">
            <w:pPr>
              <w:jc w:val="center"/>
            </w:pPr>
            <w:r w:rsidRPr="00C615D2">
              <w:t>Должность, преподаваемые дисциплины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1B00C3" w:rsidRPr="00C615D2" w:rsidRDefault="001B00C3" w:rsidP="00CA49E4">
            <w:pPr>
              <w:jc w:val="center"/>
            </w:pPr>
            <w:r w:rsidRPr="00C615D2">
              <w:t>Круг вопросов экспертизы</w:t>
            </w:r>
          </w:p>
        </w:tc>
      </w:tr>
      <w:tr w:rsidR="001B00C3" w:rsidRPr="00C615D2" w:rsidTr="00CA49E4">
        <w:tc>
          <w:tcPr>
            <w:tcW w:w="2946" w:type="dxa"/>
            <w:shd w:val="clear" w:color="auto" w:fill="auto"/>
          </w:tcPr>
          <w:p w:rsidR="001B00C3" w:rsidRPr="00C615D2" w:rsidRDefault="001B00C3" w:rsidP="00CA49E4">
            <w:r w:rsidRPr="00C615D2">
              <w:t>Якушин Геннадий Михайлович</w:t>
            </w:r>
          </w:p>
        </w:tc>
        <w:tc>
          <w:tcPr>
            <w:tcW w:w="2748" w:type="dxa"/>
            <w:shd w:val="clear" w:color="auto" w:fill="auto"/>
          </w:tcPr>
          <w:p w:rsidR="001B00C3" w:rsidRPr="00C615D2" w:rsidRDefault="001B00C3" w:rsidP="00CA49E4">
            <w:pPr>
              <w:jc w:val="center"/>
            </w:pPr>
            <w:r w:rsidRPr="00C615D2">
              <w:t>Руководитель филиала ГБПОУ Белебеевский колледж механизации и электрификации</w:t>
            </w:r>
          </w:p>
        </w:tc>
        <w:tc>
          <w:tcPr>
            <w:tcW w:w="3877" w:type="dxa"/>
            <w:shd w:val="clear" w:color="auto" w:fill="auto"/>
          </w:tcPr>
          <w:p w:rsidR="001B00C3" w:rsidRPr="00C615D2" w:rsidRDefault="001B00C3" w:rsidP="00CA49E4">
            <w:pPr>
              <w:jc w:val="both"/>
            </w:pPr>
            <w:r w:rsidRPr="00C615D2">
              <w:t>организационно-правовое обеспечение образовательной деятельности,</w:t>
            </w:r>
          </w:p>
          <w:p w:rsidR="001B00C3" w:rsidRPr="00C615D2" w:rsidRDefault="001B00C3" w:rsidP="00CA49E4">
            <w:pPr>
              <w:jc w:val="both"/>
            </w:pPr>
            <w:r w:rsidRPr="00C615D2">
              <w:t>система управления</w:t>
            </w:r>
          </w:p>
        </w:tc>
      </w:tr>
      <w:tr w:rsidR="001B00C3" w:rsidRPr="00C615D2" w:rsidTr="00CA49E4">
        <w:trPr>
          <w:trHeight w:val="519"/>
        </w:trPr>
        <w:tc>
          <w:tcPr>
            <w:tcW w:w="2946" w:type="dxa"/>
            <w:shd w:val="clear" w:color="auto" w:fill="auto"/>
          </w:tcPr>
          <w:p w:rsidR="001B00C3" w:rsidRPr="00C615D2" w:rsidRDefault="001B00C3" w:rsidP="00CA49E4">
            <w:r>
              <w:t>Филиппов Сергей Павлович</w:t>
            </w:r>
          </w:p>
        </w:tc>
        <w:tc>
          <w:tcPr>
            <w:tcW w:w="2748" w:type="dxa"/>
            <w:shd w:val="clear" w:color="auto" w:fill="auto"/>
          </w:tcPr>
          <w:p w:rsidR="001B00C3" w:rsidRPr="00C615D2" w:rsidRDefault="001B00C3" w:rsidP="00CA49E4">
            <w:pPr>
              <w:jc w:val="center"/>
            </w:pPr>
            <w:r w:rsidRPr="00C615D2">
              <w:t>Заведующий учебной частью</w:t>
            </w:r>
          </w:p>
        </w:tc>
        <w:tc>
          <w:tcPr>
            <w:tcW w:w="3877" w:type="dxa"/>
            <w:shd w:val="clear" w:color="auto" w:fill="auto"/>
          </w:tcPr>
          <w:p w:rsidR="001B00C3" w:rsidRPr="00C615D2" w:rsidRDefault="001B00C3" w:rsidP="00CA49E4">
            <w:pPr>
              <w:jc w:val="both"/>
            </w:pPr>
            <w:r w:rsidRPr="00C615D2">
              <w:t xml:space="preserve">содержание и качество подготовки </w:t>
            </w:r>
            <w:proofErr w:type="gramStart"/>
            <w:r w:rsidRPr="00C615D2">
              <w:t>обучающихся</w:t>
            </w:r>
            <w:proofErr w:type="gramEnd"/>
            <w:r w:rsidRPr="00C615D2">
              <w:t>;</w:t>
            </w:r>
          </w:p>
          <w:p w:rsidR="001B00C3" w:rsidRPr="00C615D2" w:rsidRDefault="001B00C3" w:rsidP="00CA49E4">
            <w:pPr>
              <w:jc w:val="both"/>
            </w:pPr>
            <w:r w:rsidRPr="00C615D2">
              <w:t>организация учебного процесса;</w:t>
            </w:r>
          </w:p>
          <w:p w:rsidR="001B00C3" w:rsidRPr="00C615D2" w:rsidRDefault="001B00C3" w:rsidP="00CA49E4">
            <w:pPr>
              <w:jc w:val="both"/>
            </w:pPr>
            <w:r w:rsidRPr="00C615D2">
              <w:t>востребованность выпускников</w:t>
            </w:r>
          </w:p>
        </w:tc>
      </w:tr>
      <w:tr w:rsidR="001B00C3" w:rsidRPr="00C615D2" w:rsidTr="00CA49E4">
        <w:tc>
          <w:tcPr>
            <w:tcW w:w="2946" w:type="dxa"/>
            <w:shd w:val="clear" w:color="auto" w:fill="auto"/>
          </w:tcPr>
          <w:p w:rsidR="001B00C3" w:rsidRPr="00C615D2" w:rsidRDefault="001B00C3" w:rsidP="00CA49E4">
            <w:proofErr w:type="spellStart"/>
            <w:r>
              <w:t>Хамитова</w:t>
            </w:r>
            <w:proofErr w:type="spellEnd"/>
            <w:r>
              <w:t xml:space="preserve"> </w:t>
            </w:r>
            <w:proofErr w:type="spellStart"/>
            <w:r>
              <w:t>Раси</w:t>
            </w:r>
            <w:r w:rsidRPr="00C615D2">
              <w:t>ля</w:t>
            </w:r>
            <w:proofErr w:type="spellEnd"/>
            <w:r w:rsidRPr="00C615D2">
              <w:t xml:space="preserve"> </w:t>
            </w:r>
            <w:proofErr w:type="spellStart"/>
            <w:r w:rsidRPr="00C615D2">
              <w:t>Насратулловна</w:t>
            </w:r>
            <w:proofErr w:type="spellEnd"/>
          </w:p>
        </w:tc>
        <w:tc>
          <w:tcPr>
            <w:tcW w:w="2748" w:type="dxa"/>
            <w:shd w:val="clear" w:color="auto" w:fill="auto"/>
          </w:tcPr>
          <w:p w:rsidR="001B00C3" w:rsidRPr="00C615D2" w:rsidRDefault="001B00C3" w:rsidP="00CA49E4">
            <w:pPr>
              <w:jc w:val="center"/>
            </w:pPr>
            <w:r w:rsidRPr="00C615D2">
              <w:t>Член цикловой комиссии по общеобразовательным дисциплинам</w:t>
            </w:r>
          </w:p>
        </w:tc>
        <w:tc>
          <w:tcPr>
            <w:tcW w:w="3877" w:type="dxa"/>
            <w:vMerge w:val="restart"/>
            <w:shd w:val="clear" w:color="auto" w:fill="auto"/>
          </w:tcPr>
          <w:p w:rsidR="001B00C3" w:rsidRPr="00C615D2" w:rsidRDefault="001B00C3" w:rsidP="00CA49E4">
            <w:pPr>
              <w:jc w:val="both"/>
            </w:pPr>
            <w:r w:rsidRPr="00C615D2">
              <w:t xml:space="preserve">содержание и качество подготовки </w:t>
            </w:r>
            <w:proofErr w:type="gramStart"/>
            <w:r w:rsidRPr="00C615D2">
              <w:t>обучающихся</w:t>
            </w:r>
            <w:proofErr w:type="gramEnd"/>
            <w:r w:rsidRPr="00C615D2">
              <w:t>;</w:t>
            </w:r>
          </w:p>
          <w:p w:rsidR="001B00C3" w:rsidRPr="00C615D2" w:rsidRDefault="001B00C3" w:rsidP="00CA49E4">
            <w:pPr>
              <w:jc w:val="both"/>
            </w:pPr>
            <w:r w:rsidRPr="00C615D2">
              <w:t>организация учебного процесса;</w:t>
            </w:r>
          </w:p>
          <w:p w:rsidR="001B00C3" w:rsidRPr="00C615D2" w:rsidRDefault="001B00C3" w:rsidP="00CA49E4">
            <w:pPr>
              <w:jc w:val="both"/>
            </w:pPr>
            <w:r w:rsidRPr="00C615D2">
              <w:t>качество материально-технической базы</w:t>
            </w:r>
          </w:p>
          <w:p w:rsidR="001B00C3" w:rsidRPr="00C615D2" w:rsidRDefault="001B00C3" w:rsidP="00CA49E4">
            <w:pPr>
              <w:jc w:val="both"/>
            </w:pPr>
            <w:r w:rsidRPr="00C615D2">
              <w:t xml:space="preserve">качество кадрового, учебно-методического, библиотечно-информационного обеспечения качество подготовки </w:t>
            </w:r>
            <w:proofErr w:type="gramStart"/>
            <w:r w:rsidRPr="00C615D2">
              <w:t>обучающихся</w:t>
            </w:r>
            <w:proofErr w:type="gramEnd"/>
            <w:r w:rsidRPr="00C615D2">
              <w:t xml:space="preserve"> по общеобразовательным и специальным дисциплинам</w:t>
            </w:r>
          </w:p>
        </w:tc>
      </w:tr>
      <w:tr w:rsidR="001B00C3" w:rsidRPr="00C615D2" w:rsidTr="00CA49E4">
        <w:tc>
          <w:tcPr>
            <w:tcW w:w="2946" w:type="dxa"/>
            <w:shd w:val="clear" w:color="auto" w:fill="auto"/>
          </w:tcPr>
          <w:p w:rsidR="001B00C3" w:rsidRPr="00C615D2" w:rsidRDefault="001B00C3" w:rsidP="00CA49E4">
            <w:r w:rsidRPr="00C615D2">
              <w:t>Захаров Вадим Владимирович</w:t>
            </w:r>
          </w:p>
        </w:tc>
        <w:tc>
          <w:tcPr>
            <w:tcW w:w="2748" w:type="dxa"/>
            <w:shd w:val="clear" w:color="auto" w:fill="auto"/>
          </w:tcPr>
          <w:p w:rsidR="001B00C3" w:rsidRPr="00C615D2" w:rsidRDefault="001B00C3" w:rsidP="00CA49E4">
            <w:pPr>
              <w:jc w:val="center"/>
            </w:pPr>
            <w:r w:rsidRPr="00C615D2">
              <w:t>Член цикловой комиссии по общепрофессиональным дисциплинам и профессиональным модулям</w:t>
            </w:r>
          </w:p>
        </w:tc>
        <w:tc>
          <w:tcPr>
            <w:tcW w:w="3877" w:type="dxa"/>
            <w:vMerge/>
            <w:shd w:val="clear" w:color="auto" w:fill="auto"/>
          </w:tcPr>
          <w:p w:rsidR="001B00C3" w:rsidRPr="00C615D2" w:rsidRDefault="001B00C3" w:rsidP="00CA49E4">
            <w:pPr>
              <w:jc w:val="center"/>
            </w:pPr>
          </w:p>
        </w:tc>
      </w:tr>
      <w:tr w:rsidR="001B00C3" w:rsidRPr="00C615D2" w:rsidTr="00CA49E4">
        <w:tc>
          <w:tcPr>
            <w:tcW w:w="2946" w:type="dxa"/>
            <w:shd w:val="clear" w:color="auto" w:fill="auto"/>
          </w:tcPr>
          <w:p w:rsidR="001B00C3" w:rsidRPr="00C615D2" w:rsidRDefault="001B00C3" w:rsidP="00CA49E4">
            <w:r w:rsidRPr="00C615D2">
              <w:t xml:space="preserve">Тарасова Альбина </w:t>
            </w:r>
            <w:proofErr w:type="spellStart"/>
            <w:r w:rsidRPr="00C615D2">
              <w:t>Альфритовна</w:t>
            </w:r>
            <w:proofErr w:type="spellEnd"/>
          </w:p>
        </w:tc>
        <w:tc>
          <w:tcPr>
            <w:tcW w:w="2748" w:type="dxa"/>
            <w:shd w:val="clear" w:color="auto" w:fill="auto"/>
          </w:tcPr>
          <w:p w:rsidR="001B00C3" w:rsidRPr="00C615D2" w:rsidRDefault="001B00C3" w:rsidP="00CA49E4">
            <w:r w:rsidRPr="00C615D2">
              <w:t>Социальный педагог</w:t>
            </w:r>
          </w:p>
        </w:tc>
        <w:tc>
          <w:tcPr>
            <w:tcW w:w="3877" w:type="dxa"/>
            <w:shd w:val="clear" w:color="auto" w:fill="auto"/>
          </w:tcPr>
          <w:p w:rsidR="001B00C3" w:rsidRPr="00C615D2" w:rsidRDefault="001B00C3" w:rsidP="00CA49E4">
            <w:pPr>
              <w:jc w:val="both"/>
            </w:pPr>
            <w:r w:rsidRPr="00C615D2">
              <w:t>воспитательная работа</w:t>
            </w:r>
          </w:p>
        </w:tc>
      </w:tr>
    </w:tbl>
    <w:p w:rsidR="001B00C3" w:rsidRPr="00C615D2" w:rsidRDefault="001B00C3" w:rsidP="001B00C3">
      <w:r w:rsidRPr="00C615D2">
        <w:t>                                                  </w:t>
      </w:r>
    </w:p>
    <w:p w:rsidR="001B00C3" w:rsidRPr="00C615D2" w:rsidRDefault="001B00C3" w:rsidP="001B00C3">
      <w:pPr>
        <w:ind w:firstLine="567"/>
        <w:jc w:val="both"/>
      </w:pPr>
      <w:r w:rsidRPr="00C615D2">
        <w:t xml:space="preserve">Самообследование Филиала ГБПОУ </w:t>
      </w:r>
      <w:proofErr w:type="spellStart"/>
      <w:r w:rsidRPr="00C615D2">
        <w:t>БКМиЭ</w:t>
      </w:r>
      <w:proofErr w:type="spellEnd"/>
      <w:r w:rsidRPr="00C615D2">
        <w:t xml:space="preserve"> г. Давлеканово  проводилось с </w:t>
      </w:r>
      <w:r w:rsidR="00697F35">
        <w:t>23</w:t>
      </w:r>
      <w:r>
        <w:t xml:space="preserve"> </w:t>
      </w:r>
      <w:r w:rsidR="00941690">
        <w:t xml:space="preserve">марта по </w:t>
      </w:r>
      <w:r w:rsidR="00617A31">
        <w:t>27</w:t>
      </w:r>
      <w:r w:rsidR="00941690">
        <w:t xml:space="preserve"> марта 20</w:t>
      </w:r>
      <w:r w:rsidR="00F11C1D">
        <w:t>20</w:t>
      </w:r>
      <w:r w:rsidRPr="00C615D2">
        <w:t xml:space="preserve"> года.</w:t>
      </w:r>
    </w:p>
    <w:p w:rsidR="001B00C3" w:rsidRPr="00C615D2" w:rsidRDefault="001B00C3" w:rsidP="001B00C3">
      <w:pPr>
        <w:ind w:firstLine="567"/>
        <w:jc w:val="both"/>
      </w:pPr>
      <w:r w:rsidRPr="00C615D2">
        <w:rPr>
          <w:bCs/>
        </w:rPr>
        <w:t>Цель самообследования</w:t>
      </w:r>
      <w:r w:rsidRPr="00C615D2">
        <w:t xml:space="preserve"> - обеспечение доступности, открытости информации о состоянии развития </w:t>
      </w:r>
      <w:r>
        <w:t>ф</w:t>
      </w:r>
      <w:r w:rsidRPr="00C615D2">
        <w:t xml:space="preserve">илиала ГБПОУ </w:t>
      </w:r>
      <w:proofErr w:type="spellStart"/>
      <w:r w:rsidRPr="00C615D2">
        <w:t>БКМиЭ</w:t>
      </w:r>
      <w:proofErr w:type="spellEnd"/>
      <w:r w:rsidRPr="00C615D2">
        <w:t xml:space="preserve"> г. Давлеканово и подготовка отчета.</w:t>
      </w:r>
    </w:p>
    <w:p w:rsidR="001B00C3" w:rsidRPr="00C615D2" w:rsidRDefault="001B00C3" w:rsidP="001B00C3">
      <w:pPr>
        <w:ind w:firstLine="567"/>
        <w:jc w:val="both"/>
      </w:pPr>
      <w:r w:rsidRPr="00C615D2">
        <w:t xml:space="preserve">Самообследование представляет собой самооценку деятельности Филиала ГБПОУ </w:t>
      </w:r>
      <w:proofErr w:type="spellStart"/>
      <w:r w:rsidRPr="00C615D2">
        <w:t>БКМиЭ</w:t>
      </w:r>
      <w:proofErr w:type="spellEnd"/>
      <w:r w:rsidRPr="00C615D2">
        <w:t xml:space="preserve"> г. Давлеканово  и призвано способствовать развитию системы внутреннего контроля за содержанием образования, качеством подготовки </w:t>
      </w:r>
      <w:proofErr w:type="gramStart"/>
      <w:r w:rsidRPr="00C615D2">
        <w:t>обучающихся</w:t>
      </w:r>
      <w:proofErr w:type="gramEnd"/>
      <w:r w:rsidRPr="00C615D2">
        <w:t>.</w:t>
      </w:r>
    </w:p>
    <w:p w:rsidR="001B00C3" w:rsidRPr="00C615D2" w:rsidRDefault="001B00C3" w:rsidP="001B00C3">
      <w:pPr>
        <w:ind w:firstLine="567"/>
        <w:jc w:val="both"/>
        <w:rPr>
          <w:b/>
        </w:rPr>
      </w:pPr>
      <w:r w:rsidRPr="00C615D2">
        <w:t xml:space="preserve">В соответствии с п. 6 Порядка проведения самообследования в Филиале ГБПОУ </w:t>
      </w:r>
      <w:proofErr w:type="spellStart"/>
      <w:r w:rsidRPr="00C615D2">
        <w:t>БКМиЭ</w:t>
      </w:r>
      <w:proofErr w:type="spellEnd"/>
      <w:r w:rsidRPr="00C615D2">
        <w:t xml:space="preserve"> г. Давлеканово  проводился анализ деятельности по следующим </w:t>
      </w:r>
      <w:r w:rsidRPr="00C615D2">
        <w:rPr>
          <w:b/>
        </w:rPr>
        <w:t>направлениям:</w:t>
      </w:r>
    </w:p>
    <w:p w:rsidR="001B00C3" w:rsidRPr="00C615D2" w:rsidRDefault="001B00C3" w:rsidP="001B00C3">
      <w:pPr>
        <w:numPr>
          <w:ilvl w:val="0"/>
          <w:numId w:val="7"/>
        </w:numPr>
        <w:ind w:left="0" w:firstLine="567"/>
        <w:jc w:val="both"/>
      </w:pPr>
      <w:r w:rsidRPr="00C615D2">
        <w:lastRenderedPageBreak/>
        <w:t>организационно-правовое обеспечение образовательной деятельности;</w:t>
      </w:r>
    </w:p>
    <w:p w:rsidR="001B00C3" w:rsidRPr="00C615D2" w:rsidRDefault="001B00C3" w:rsidP="001B00C3">
      <w:pPr>
        <w:numPr>
          <w:ilvl w:val="0"/>
          <w:numId w:val="7"/>
        </w:numPr>
        <w:ind w:left="0" w:firstLine="567"/>
        <w:jc w:val="both"/>
      </w:pPr>
      <w:r w:rsidRPr="00C615D2">
        <w:t>система управления;</w:t>
      </w:r>
    </w:p>
    <w:p w:rsidR="001B00C3" w:rsidRPr="00C615D2" w:rsidRDefault="001B00C3" w:rsidP="001B00C3">
      <w:pPr>
        <w:numPr>
          <w:ilvl w:val="0"/>
          <w:numId w:val="7"/>
        </w:numPr>
        <w:ind w:left="0" w:firstLine="567"/>
        <w:jc w:val="both"/>
      </w:pPr>
      <w:r w:rsidRPr="00C615D2">
        <w:t xml:space="preserve">содержание и качество подготовки </w:t>
      </w:r>
      <w:proofErr w:type="gramStart"/>
      <w:r w:rsidRPr="00C615D2">
        <w:t>обучающихся</w:t>
      </w:r>
      <w:proofErr w:type="gramEnd"/>
      <w:r w:rsidRPr="00C615D2">
        <w:t>;</w:t>
      </w:r>
    </w:p>
    <w:p w:rsidR="001B00C3" w:rsidRPr="00C615D2" w:rsidRDefault="001B00C3" w:rsidP="001B00C3">
      <w:pPr>
        <w:numPr>
          <w:ilvl w:val="0"/>
          <w:numId w:val="7"/>
        </w:numPr>
        <w:ind w:left="0" w:firstLine="567"/>
        <w:jc w:val="both"/>
      </w:pPr>
      <w:r w:rsidRPr="00C615D2">
        <w:t>организация учебного процесса;</w:t>
      </w:r>
    </w:p>
    <w:p w:rsidR="001B00C3" w:rsidRPr="00C615D2" w:rsidRDefault="001B00C3" w:rsidP="001B00C3">
      <w:pPr>
        <w:numPr>
          <w:ilvl w:val="0"/>
          <w:numId w:val="7"/>
        </w:numPr>
        <w:ind w:left="0" w:firstLine="567"/>
        <w:jc w:val="both"/>
      </w:pPr>
      <w:r w:rsidRPr="00C615D2">
        <w:t>востребованность выпускников;</w:t>
      </w:r>
    </w:p>
    <w:p w:rsidR="001B00C3" w:rsidRPr="00C615D2" w:rsidRDefault="001B00C3" w:rsidP="001B00C3">
      <w:pPr>
        <w:numPr>
          <w:ilvl w:val="0"/>
          <w:numId w:val="7"/>
        </w:numPr>
        <w:ind w:left="0" w:firstLine="567"/>
        <w:jc w:val="both"/>
      </w:pPr>
      <w:r w:rsidRPr="00C615D2">
        <w:t>качество кадрового, учебно-методического, библиотечно-информационного обеспечения, материально-технической базы;</w:t>
      </w:r>
    </w:p>
    <w:p w:rsidR="001B00C3" w:rsidRPr="00C615D2" w:rsidRDefault="001B00C3" w:rsidP="001B00C3">
      <w:pPr>
        <w:numPr>
          <w:ilvl w:val="0"/>
          <w:numId w:val="7"/>
        </w:numPr>
        <w:ind w:left="0" w:firstLine="567"/>
        <w:jc w:val="both"/>
      </w:pPr>
      <w:r w:rsidRPr="00C615D2">
        <w:t>функционирование внутренней системы оценки качества образования.</w:t>
      </w:r>
    </w:p>
    <w:p w:rsidR="001B00C3" w:rsidRPr="00C615D2" w:rsidRDefault="001B00C3" w:rsidP="001B00C3">
      <w:pPr>
        <w:ind w:firstLine="567"/>
        <w:jc w:val="both"/>
      </w:pPr>
      <w:r w:rsidRPr="00C615D2">
        <w:t xml:space="preserve">При проведении самообследования решались следующие </w:t>
      </w:r>
      <w:r w:rsidRPr="00C615D2">
        <w:rPr>
          <w:b/>
        </w:rPr>
        <w:t>задачи:</w:t>
      </w:r>
    </w:p>
    <w:p w:rsidR="001B00C3" w:rsidRPr="00C615D2" w:rsidRDefault="001B00C3" w:rsidP="001B00C3">
      <w:pPr>
        <w:numPr>
          <w:ilvl w:val="0"/>
          <w:numId w:val="6"/>
        </w:numPr>
        <w:ind w:left="0" w:firstLine="567"/>
        <w:jc w:val="both"/>
      </w:pPr>
      <w:r w:rsidRPr="00C615D2">
        <w:t>получение объективной информации о состоянии образовательного процесса по каждой ОП;</w:t>
      </w:r>
    </w:p>
    <w:p w:rsidR="001B00C3" w:rsidRPr="00C615D2" w:rsidRDefault="001B00C3" w:rsidP="001B00C3">
      <w:pPr>
        <w:numPr>
          <w:ilvl w:val="0"/>
          <w:numId w:val="6"/>
        </w:numPr>
        <w:ind w:left="0" w:firstLine="567"/>
        <w:jc w:val="both"/>
      </w:pPr>
      <w:r w:rsidRPr="00C615D2">
        <w:t xml:space="preserve">установление степени соответствия фактического содержания и качества </w:t>
      </w:r>
      <w:proofErr w:type="gramStart"/>
      <w:r w:rsidRPr="00C615D2">
        <w:t>подготовки</w:t>
      </w:r>
      <w:proofErr w:type="gramEnd"/>
      <w:r w:rsidRPr="00C615D2">
        <w:t xml:space="preserve"> обучающихся и выпускников требованиям ФГОС СПО;</w:t>
      </w:r>
    </w:p>
    <w:p w:rsidR="001B00C3" w:rsidRPr="00C615D2" w:rsidRDefault="001B00C3" w:rsidP="001B00C3">
      <w:pPr>
        <w:numPr>
          <w:ilvl w:val="0"/>
          <w:numId w:val="6"/>
        </w:numPr>
        <w:ind w:left="0" w:firstLine="567"/>
        <w:jc w:val="both"/>
      </w:pPr>
      <w:r w:rsidRPr="00C615D2">
        <w:t>выявление положительных и отрицательных тенденций в образовательной деятельности;</w:t>
      </w:r>
    </w:p>
    <w:p w:rsidR="001B00C3" w:rsidRPr="00C615D2" w:rsidRDefault="001B00C3" w:rsidP="001B00C3">
      <w:pPr>
        <w:numPr>
          <w:ilvl w:val="0"/>
          <w:numId w:val="6"/>
        </w:numPr>
        <w:ind w:left="0" w:firstLine="567"/>
        <w:jc w:val="both"/>
      </w:pPr>
      <w:r w:rsidRPr="00C615D2">
        <w:t>установление причин возникновения проблем и поиск путей их устранения.</w:t>
      </w:r>
    </w:p>
    <w:p w:rsidR="001B00C3" w:rsidRDefault="001B00C3" w:rsidP="001B00C3">
      <w:pPr>
        <w:jc w:val="center"/>
        <w:rPr>
          <w:b/>
        </w:rPr>
      </w:pPr>
    </w:p>
    <w:p w:rsidR="00DF1B31" w:rsidRPr="00CA49E4" w:rsidRDefault="001B00C3" w:rsidP="00CA49E4">
      <w:pPr>
        <w:pStyle w:val="ad"/>
        <w:numPr>
          <w:ilvl w:val="1"/>
          <w:numId w:val="6"/>
        </w:numPr>
        <w:jc w:val="center"/>
        <w:rPr>
          <w:b/>
        </w:rPr>
      </w:pPr>
      <w:r w:rsidRPr="00CA49E4">
        <w:rPr>
          <w:b/>
        </w:rPr>
        <w:t>Основные сведения о филиале ГБПОУ Белебеевский колледж</w:t>
      </w:r>
    </w:p>
    <w:p w:rsidR="00DF1B31" w:rsidRDefault="00DF1B31" w:rsidP="00DF1B31">
      <w:pPr>
        <w:jc w:val="center"/>
        <w:rPr>
          <w:b/>
        </w:rPr>
      </w:pPr>
      <w:r w:rsidRPr="00C615D2">
        <w:rPr>
          <w:b/>
        </w:rPr>
        <w:t>механизации и электрификации г. Давлеканово</w:t>
      </w:r>
    </w:p>
    <w:p w:rsidR="001B00C3" w:rsidRDefault="001B00C3" w:rsidP="001B00C3">
      <w:pPr>
        <w:jc w:val="both"/>
      </w:pPr>
      <w:r w:rsidRPr="00C615D2">
        <w:t xml:space="preserve">   </w:t>
      </w:r>
    </w:p>
    <w:p w:rsidR="001B00C3" w:rsidRPr="00C615D2" w:rsidRDefault="001B00C3" w:rsidP="001B00C3">
      <w:pPr>
        <w:jc w:val="both"/>
      </w:pPr>
      <w:r w:rsidRPr="00C615D2">
        <w:t xml:space="preserve">   Учредителем учреждения  является: Министерство образования Республики Башкортостан.</w:t>
      </w:r>
    </w:p>
    <w:p w:rsidR="001B00C3" w:rsidRPr="00C615D2" w:rsidRDefault="001B00C3" w:rsidP="001B00C3">
      <w:pPr>
        <w:jc w:val="both"/>
      </w:pPr>
      <w:r w:rsidRPr="00C615D2">
        <w:t xml:space="preserve">      Полное наименование учреждения: филиал государственного бюджетного  профессионального образовательного учреждения Белебеевский колледж механизации и электрификации г. Давлеканово</w:t>
      </w:r>
    </w:p>
    <w:p w:rsidR="001B00C3" w:rsidRPr="00C615D2" w:rsidRDefault="001B00C3" w:rsidP="001B00C3">
      <w:pPr>
        <w:jc w:val="both"/>
      </w:pPr>
      <w:r w:rsidRPr="00C615D2">
        <w:t>Республики Башкорто</w:t>
      </w:r>
      <w:r w:rsidR="005338C4">
        <w:t>стан; сокращенное наименование</w:t>
      </w:r>
      <w:r w:rsidRPr="00C615D2">
        <w:t xml:space="preserve">: филиал ГБПОУ </w:t>
      </w:r>
      <w:proofErr w:type="spellStart"/>
      <w:r w:rsidRPr="00C615D2">
        <w:t>БКМиЭ</w:t>
      </w:r>
      <w:proofErr w:type="spellEnd"/>
      <w:r w:rsidRPr="00C615D2">
        <w:t xml:space="preserve"> г. Давлеканово РБ.</w:t>
      </w:r>
    </w:p>
    <w:p w:rsidR="001B00C3" w:rsidRPr="00C615D2" w:rsidRDefault="001B00C3" w:rsidP="001B00C3">
      <w:pPr>
        <w:jc w:val="both"/>
      </w:pPr>
      <w:r w:rsidRPr="00C615D2">
        <w:t xml:space="preserve">     </w:t>
      </w:r>
      <w:proofErr w:type="gramStart"/>
      <w:r w:rsidRPr="00C615D2">
        <w:t xml:space="preserve">Место нахождения (юридический, фактический адрес), почтовый адрес  учреждения: 453400, Республика Башкортостан, </w:t>
      </w:r>
      <w:proofErr w:type="spellStart"/>
      <w:r w:rsidRPr="00C615D2">
        <w:t>Давлекановский</w:t>
      </w:r>
      <w:proofErr w:type="spellEnd"/>
      <w:r w:rsidRPr="00C615D2">
        <w:t xml:space="preserve"> район</w:t>
      </w:r>
      <w:r w:rsidR="00BF05C8">
        <w:t xml:space="preserve"> </w:t>
      </w:r>
      <w:r w:rsidRPr="00C615D2">
        <w:t>г. Давлеканово, ул. Гагарина, 144.</w:t>
      </w:r>
      <w:proofErr w:type="gramEnd"/>
    </w:p>
    <w:p w:rsidR="001B00C3" w:rsidRPr="00C615D2" w:rsidRDefault="001B00C3" w:rsidP="001B00C3">
      <w:pPr>
        <w:jc w:val="both"/>
      </w:pPr>
      <w:r w:rsidRPr="00C615D2">
        <w:t xml:space="preserve">     Учреждение  в своей деятельности руководствуется Конституцией Российской Федерации, Законом Российской Федерации «Об образовании», Типовым положением об образовательном  учреждении  начального профессионального образования, другими нормативно-правовыми актами Российской Федерации, нормативно-правовыми актами Республики Башкортостан, Уставом колледжа, положением о филиале.</w:t>
      </w:r>
    </w:p>
    <w:p w:rsidR="001B00C3" w:rsidRPr="00C615D2" w:rsidRDefault="001B00C3" w:rsidP="001B00C3">
      <w:pPr>
        <w:jc w:val="both"/>
      </w:pPr>
      <w:r w:rsidRPr="00C615D2">
        <w:t xml:space="preserve">    Филиал ГБПОУ Белебеевский колледж механизации и электрификации г. Давлеканово Республики Башкортостан имеет лицензию на </w:t>
      </w:r>
      <w:proofErr w:type="gramStart"/>
      <w:r w:rsidRPr="00C615D2">
        <w:t>право ведения</w:t>
      </w:r>
      <w:proofErr w:type="gramEnd"/>
      <w:r w:rsidRPr="00C615D2">
        <w:t xml:space="preserve"> образовательной деятельности в сфере профессионального образования, выдана Управлением по контролю и надзору в сфере образования Республики Башкортост</w:t>
      </w:r>
      <w:r w:rsidR="00C2020A">
        <w:t>ан 21 апреля 2015 года серия 02П</w:t>
      </w:r>
      <w:r w:rsidRPr="00C615D2">
        <w:t>01 № 00</w:t>
      </w:r>
      <w:r w:rsidR="00C2020A">
        <w:t>13067</w:t>
      </w:r>
      <w:r w:rsidRPr="00C615D2">
        <w:t>, регистрационный    № 3041, срок действия бессрочно.</w:t>
      </w:r>
    </w:p>
    <w:p w:rsidR="001B00C3" w:rsidRPr="00C615D2" w:rsidRDefault="001B00C3" w:rsidP="001B00C3">
      <w:pPr>
        <w:ind w:firstLine="708"/>
        <w:jc w:val="both"/>
      </w:pPr>
      <w:r w:rsidRPr="00C615D2">
        <w:t xml:space="preserve">Согласно лицензии </w:t>
      </w:r>
      <w:r>
        <w:t>филиал</w:t>
      </w:r>
      <w:r w:rsidRPr="00C615D2">
        <w:t xml:space="preserve"> вправе осуществлять подготовку учащихся по </w:t>
      </w:r>
      <w:r w:rsidR="008B5EF8">
        <w:t>8</w:t>
      </w:r>
      <w:r w:rsidRPr="00C615D2">
        <w:t xml:space="preserve"> профессиям</w:t>
      </w:r>
      <w:r w:rsidR="008B5EF8">
        <w:t xml:space="preserve"> и специальностям</w:t>
      </w:r>
      <w:r w:rsidRPr="00C615D2">
        <w:t xml:space="preserve"> </w:t>
      </w:r>
      <w:r w:rsidR="008B5EF8">
        <w:t>среднего</w:t>
      </w:r>
      <w:r w:rsidRPr="00C615D2">
        <w:t xml:space="preserve"> профессионального образования, проводить профессиональную подготовку  и повышение квалификации.</w:t>
      </w:r>
    </w:p>
    <w:p w:rsidR="001B00C3" w:rsidRPr="00C615D2" w:rsidRDefault="001B00C3" w:rsidP="001B00C3">
      <w:pPr>
        <w:ind w:firstLine="708"/>
        <w:jc w:val="both"/>
      </w:pPr>
      <w:r w:rsidRPr="00C615D2">
        <w:t>Свидетельство о государственной аккредитации серия 02А03 №0000</w:t>
      </w:r>
      <w:r w:rsidR="005338C4">
        <w:t>261</w:t>
      </w:r>
      <w:r w:rsidRPr="00C615D2">
        <w:t xml:space="preserve"> выдано Управлением по контролю и надзору в сфере образования </w:t>
      </w:r>
      <w:r w:rsidR="005338C4">
        <w:t>Республики Башкортостан от 17.05.2018</w:t>
      </w:r>
      <w:r w:rsidRPr="00C615D2">
        <w:t xml:space="preserve"> г. регистрационный № </w:t>
      </w:r>
      <w:r w:rsidR="005338C4">
        <w:t>2419, Срок действия до 17.05.2024</w:t>
      </w:r>
      <w:r w:rsidRPr="00C615D2">
        <w:t xml:space="preserve"> г.</w:t>
      </w:r>
    </w:p>
    <w:p w:rsidR="00B14CCE" w:rsidRPr="00777806" w:rsidRDefault="00DF1B31" w:rsidP="00B14CCE">
      <w:pPr>
        <w:jc w:val="center"/>
        <w:rPr>
          <w:b/>
        </w:rPr>
      </w:pPr>
      <w:r w:rsidRPr="00C615D2">
        <w:t xml:space="preserve"> </w:t>
      </w:r>
      <w:r w:rsidR="00B14CCE" w:rsidRPr="00777806">
        <w:rPr>
          <w:b/>
          <w:bCs/>
          <w:lang w:val="en-US"/>
        </w:rPr>
        <w:t>II</w:t>
      </w:r>
      <w:r w:rsidR="00B14CCE">
        <w:rPr>
          <w:b/>
          <w:bCs/>
        </w:rPr>
        <w:t xml:space="preserve">. </w:t>
      </w:r>
      <w:r w:rsidR="00B14CCE" w:rsidRPr="00777806">
        <w:rPr>
          <w:b/>
          <w:bCs/>
        </w:rPr>
        <w:t xml:space="preserve">  Структура и система управления</w:t>
      </w:r>
    </w:p>
    <w:p w:rsidR="00B14CCE" w:rsidRPr="00777806" w:rsidRDefault="00B14CCE" w:rsidP="00B14CCE">
      <w:pPr>
        <w:ind w:firstLine="567"/>
        <w:jc w:val="both"/>
      </w:pPr>
      <w:r w:rsidRPr="00777806">
        <w:t xml:space="preserve">Управление </w:t>
      </w:r>
      <w:r>
        <w:t>Филиалом</w:t>
      </w:r>
      <w:r w:rsidRPr="00777806">
        <w:t xml:space="preserve">  осуществляется в соответствии с законодательством Российской Федерации, Типовым положением об образовательном учреждении среднего професс</w:t>
      </w:r>
      <w:r>
        <w:t xml:space="preserve">ионального образования, Уставом, Положением о филиале </w:t>
      </w:r>
      <w:r w:rsidRPr="00777806">
        <w:t>и строится на сочетании принципов единоначалия и самоуправления.</w:t>
      </w:r>
    </w:p>
    <w:p w:rsidR="00B14CCE" w:rsidRDefault="00B14CCE" w:rsidP="00B14CCE">
      <w:pPr>
        <w:ind w:firstLine="567"/>
        <w:jc w:val="both"/>
      </w:pPr>
    </w:p>
    <w:p w:rsidR="00B14CCE" w:rsidRPr="00777806" w:rsidRDefault="00B14CCE" w:rsidP="00B14CCE">
      <w:pPr>
        <w:ind w:firstLine="567"/>
        <w:jc w:val="both"/>
      </w:pPr>
      <w:r w:rsidRPr="00777806">
        <w:lastRenderedPageBreak/>
        <w:t>2.1. Руководство</w:t>
      </w:r>
    </w:p>
    <w:p w:rsidR="00B14CCE" w:rsidRPr="00777806" w:rsidRDefault="00B14CCE" w:rsidP="00B14CCE">
      <w:pPr>
        <w:ind w:firstLine="567"/>
        <w:jc w:val="both"/>
        <w:rPr>
          <w:b/>
        </w:rPr>
      </w:pPr>
      <w:r w:rsidRPr="00777806">
        <w:t xml:space="preserve">• Директор государственного бюджетного профессионального образовательного учреждения Белебеевский колледж механизации и электрификации – </w:t>
      </w:r>
      <w:proofErr w:type="spellStart"/>
      <w:r w:rsidRPr="00777806">
        <w:rPr>
          <w:b/>
        </w:rPr>
        <w:t>Лукманов</w:t>
      </w:r>
      <w:proofErr w:type="spellEnd"/>
      <w:r w:rsidRPr="00777806">
        <w:rPr>
          <w:b/>
        </w:rPr>
        <w:t xml:space="preserve"> Наиль Альбертович </w:t>
      </w:r>
    </w:p>
    <w:p w:rsidR="00B14CCE" w:rsidRDefault="00B14CCE" w:rsidP="00B14CCE">
      <w:pPr>
        <w:ind w:firstLine="567"/>
        <w:jc w:val="both"/>
      </w:pPr>
      <w:r w:rsidRPr="00777806">
        <w:t xml:space="preserve">(тел. – 8-34786-53439, </w:t>
      </w:r>
      <w:hyperlink r:id="rId9" w:history="1">
        <w:r w:rsidRPr="00777806">
          <w:rPr>
            <w:rStyle w:val="ae"/>
          </w:rPr>
          <w:t>bel_sel_tex@mail.ru</w:t>
        </w:r>
      </w:hyperlink>
      <w:r w:rsidRPr="00777806">
        <w:t>)</w:t>
      </w:r>
    </w:p>
    <w:p w:rsidR="00B14CCE" w:rsidRPr="00777806" w:rsidRDefault="00B14CCE" w:rsidP="00A5296A">
      <w:pPr>
        <w:pStyle w:val="ad"/>
        <w:numPr>
          <w:ilvl w:val="0"/>
          <w:numId w:val="12"/>
        </w:numPr>
        <w:ind w:left="567"/>
        <w:jc w:val="both"/>
      </w:pPr>
      <w:r>
        <w:t xml:space="preserve">Заместитель директора по подготовке квалифицированных рабочих и служащих </w:t>
      </w:r>
      <w:r w:rsidRPr="00A5296A">
        <w:rPr>
          <w:b/>
        </w:rPr>
        <w:t xml:space="preserve">Севастьянова Оксана Владимировна </w:t>
      </w:r>
      <w:r>
        <w:t xml:space="preserve">8 (34786)  5-18-33, </w:t>
      </w:r>
      <w:hyperlink r:id="rId10" w:history="1">
        <w:r w:rsidRPr="00777806">
          <w:rPr>
            <w:rStyle w:val="ae"/>
          </w:rPr>
          <w:t>bel_sel_tex@mail.ru</w:t>
        </w:r>
      </w:hyperlink>
    </w:p>
    <w:p w:rsidR="00F006C7" w:rsidRPr="00F006C7" w:rsidRDefault="00B14CCE" w:rsidP="00F006C7">
      <w:pPr>
        <w:shd w:val="clear" w:color="auto" w:fill="FFFFFF"/>
        <w:rPr>
          <w:color w:val="000000"/>
        </w:rPr>
      </w:pPr>
      <w:r w:rsidRPr="00777806">
        <w:t xml:space="preserve">• Руководитель  филиала государственного бюджетного профессионального образовательного учреждения Белебеевский колледж механизации и электрификации  </w:t>
      </w:r>
      <w:r>
        <w:t xml:space="preserve">г. Давлеканово </w:t>
      </w:r>
      <w:r w:rsidRPr="00777806">
        <w:t xml:space="preserve"> Республики Башкортостан – </w:t>
      </w:r>
      <w:r w:rsidRPr="00D1566D">
        <w:rPr>
          <w:b/>
        </w:rPr>
        <w:t>Якушин Геннадий Михайлович</w:t>
      </w:r>
      <w:r>
        <w:t xml:space="preserve"> </w:t>
      </w:r>
      <w:r w:rsidR="00F006C7">
        <w:t xml:space="preserve">(34768) 2-32-54, </w:t>
      </w:r>
      <w:r w:rsidR="00F006C7" w:rsidRPr="00F006C7">
        <w:rPr>
          <w:rStyle w:val="mail-message-sender-email"/>
          <w:color w:val="000000"/>
        </w:rPr>
        <w:t>davlpu103@mail.ru</w:t>
      </w:r>
    </w:p>
    <w:p w:rsidR="00F006C7" w:rsidRPr="00F006C7" w:rsidRDefault="00B14CCE" w:rsidP="00F006C7">
      <w:pPr>
        <w:shd w:val="clear" w:color="auto" w:fill="FFFFFF"/>
        <w:rPr>
          <w:color w:val="000000"/>
        </w:rPr>
      </w:pPr>
      <w:r>
        <w:t xml:space="preserve">• Заведующий учебной частью </w:t>
      </w:r>
      <w:r w:rsidRPr="00777806">
        <w:t>филиала государственного бюджетного профессионального образовательного учреждения Белебеевский коллед</w:t>
      </w:r>
      <w:r>
        <w:t>ж механизации и электрификации г. Давлеканово</w:t>
      </w:r>
      <w:r w:rsidRPr="00777806">
        <w:t xml:space="preserve"> Республики Башкортостан – </w:t>
      </w:r>
      <w:r>
        <w:rPr>
          <w:rFonts w:eastAsia="Calibri"/>
          <w:b/>
          <w:lang w:eastAsia="en-US"/>
        </w:rPr>
        <w:t>Филиппов Сергей Павлович</w:t>
      </w:r>
      <w:r w:rsidR="00F006C7">
        <w:rPr>
          <w:rFonts w:eastAsia="Calibri"/>
          <w:b/>
          <w:lang w:eastAsia="en-US"/>
        </w:rPr>
        <w:t xml:space="preserve"> </w:t>
      </w:r>
      <w:r w:rsidR="00697F35">
        <w:t>(34768) 2-34</w:t>
      </w:r>
      <w:r w:rsidR="00F006C7">
        <w:t>-</w:t>
      </w:r>
      <w:r w:rsidR="00697F35">
        <w:t>97</w:t>
      </w:r>
      <w:r w:rsidR="00F006C7">
        <w:t xml:space="preserve">, </w:t>
      </w:r>
      <w:r w:rsidR="00F006C7" w:rsidRPr="00F006C7">
        <w:rPr>
          <w:rStyle w:val="mail-message-sender-email"/>
          <w:color w:val="000000"/>
        </w:rPr>
        <w:t>davlpu103@mail.ru</w:t>
      </w:r>
    </w:p>
    <w:p w:rsidR="00F006C7" w:rsidRDefault="00F006C7" w:rsidP="00B14CCE">
      <w:pPr>
        <w:ind w:firstLine="567"/>
        <w:jc w:val="both"/>
      </w:pPr>
    </w:p>
    <w:p w:rsidR="00B14CCE" w:rsidRPr="00B14CCE" w:rsidRDefault="00B14CCE" w:rsidP="00B14CCE">
      <w:pPr>
        <w:widowControl w:val="0"/>
        <w:tabs>
          <w:tab w:val="left" w:pos="567"/>
        </w:tabs>
        <w:autoSpaceDN w:val="0"/>
        <w:adjustRightInd w:val="0"/>
        <w:ind w:firstLine="567"/>
        <w:jc w:val="both"/>
      </w:pPr>
      <w:r w:rsidRPr="00B14CCE">
        <w:t>В Филиале действуют следующие коллегиальные органы управления:</w:t>
      </w:r>
    </w:p>
    <w:p w:rsidR="00B14CCE" w:rsidRPr="00B14CCE" w:rsidRDefault="00B14CCE" w:rsidP="00B14CCE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CE">
        <w:rPr>
          <w:rFonts w:ascii="Times New Roman" w:hAnsi="Times New Roman" w:cs="Times New Roman"/>
          <w:sz w:val="24"/>
          <w:szCs w:val="24"/>
        </w:rPr>
        <w:t>- О</w:t>
      </w:r>
      <w:r w:rsidRPr="00B14CCE">
        <w:rPr>
          <w:rFonts w:ascii="Times New Roman" w:eastAsia="Calibri" w:hAnsi="Times New Roman" w:cs="Times New Roman"/>
          <w:sz w:val="24"/>
          <w:szCs w:val="24"/>
        </w:rPr>
        <w:t>бщее собрание работников и обучающихся</w:t>
      </w:r>
      <w:r w:rsidRPr="00B14CCE">
        <w:rPr>
          <w:rFonts w:ascii="Times New Roman" w:hAnsi="Times New Roman" w:cs="Times New Roman"/>
          <w:sz w:val="24"/>
          <w:szCs w:val="24"/>
        </w:rPr>
        <w:t>;</w:t>
      </w:r>
    </w:p>
    <w:p w:rsidR="00B14CCE" w:rsidRPr="00B14CCE" w:rsidRDefault="00B14CCE" w:rsidP="00B14CCE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CE">
        <w:rPr>
          <w:rFonts w:ascii="Times New Roman" w:hAnsi="Times New Roman" w:cs="Times New Roman"/>
          <w:sz w:val="24"/>
          <w:szCs w:val="24"/>
        </w:rPr>
        <w:t>- Совет Филиала;</w:t>
      </w:r>
    </w:p>
    <w:p w:rsidR="00B14CCE" w:rsidRPr="00B14CCE" w:rsidRDefault="00B14CCE" w:rsidP="00B14CCE">
      <w:pPr>
        <w:widowControl w:val="0"/>
        <w:tabs>
          <w:tab w:val="left" w:pos="0"/>
        </w:tabs>
        <w:autoSpaceDN w:val="0"/>
        <w:adjustRightInd w:val="0"/>
        <w:ind w:firstLine="567"/>
        <w:jc w:val="both"/>
      </w:pPr>
      <w:r w:rsidRPr="00B14CCE">
        <w:t>- Педагогический совет;</w:t>
      </w:r>
    </w:p>
    <w:p w:rsidR="00B14CCE" w:rsidRPr="00B14CCE" w:rsidRDefault="00B14CCE" w:rsidP="00B14CCE">
      <w:pPr>
        <w:widowControl w:val="0"/>
        <w:tabs>
          <w:tab w:val="left" w:pos="0"/>
        </w:tabs>
        <w:autoSpaceDN w:val="0"/>
        <w:adjustRightInd w:val="0"/>
        <w:ind w:firstLine="567"/>
        <w:jc w:val="both"/>
        <w:rPr>
          <w:rFonts w:eastAsia="Calibri"/>
        </w:rPr>
      </w:pPr>
      <w:r w:rsidRPr="00B14CCE">
        <w:t>- Методический совет.</w:t>
      </w:r>
    </w:p>
    <w:p w:rsidR="001B00C3" w:rsidRDefault="001B00C3" w:rsidP="00B14CCE">
      <w:pPr>
        <w:jc w:val="both"/>
      </w:pPr>
    </w:p>
    <w:p w:rsidR="00DF1B31" w:rsidRPr="00C615D2" w:rsidRDefault="001B00C3" w:rsidP="00DF1B31">
      <w:pPr>
        <w:jc w:val="both"/>
      </w:pPr>
      <w:r>
        <w:t>З</w:t>
      </w:r>
      <w:r w:rsidR="00DF1B31" w:rsidRPr="00C615D2">
        <w:t xml:space="preserve">акрепленное предприятие: Управление сельского хозяйства </w:t>
      </w:r>
      <w:proofErr w:type="spellStart"/>
      <w:r w:rsidR="00DF1B31" w:rsidRPr="00C615D2">
        <w:t>Давлекановского</w:t>
      </w:r>
      <w:proofErr w:type="spellEnd"/>
      <w:r w:rsidR="00DF1B31" w:rsidRPr="00C615D2">
        <w:t xml:space="preserve"> района</w:t>
      </w:r>
    </w:p>
    <w:p w:rsidR="00CA49E4" w:rsidRDefault="00CA49E4" w:rsidP="00362928">
      <w:pPr>
        <w:jc w:val="center"/>
        <w:rPr>
          <w:b/>
        </w:rPr>
      </w:pPr>
    </w:p>
    <w:p w:rsidR="00CA49E4" w:rsidRPr="00777806" w:rsidRDefault="00CA49E4" w:rsidP="00CA49E4">
      <w:pPr>
        <w:pStyle w:val="Default"/>
        <w:ind w:firstLine="567"/>
        <w:jc w:val="center"/>
      </w:pPr>
      <w:r>
        <w:rPr>
          <w:b/>
          <w:bCs/>
        </w:rPr>
        <w:t xml:space="preserve">III. </w:t>
      </w:r>
      <w:r w:rsidRPr="00777806">
        <w:rPr>
          <w:b/>
          <w:bCs/>
        </w:rPr>
        <w:t xml:space="preserve"> Перечень нормативн</w:t>
      </w:r>
      <w:proofErr w:type="gramStart"/>
      <w:r w:rsidRPr="00777806">
        <w:rPr>
          <w:b/>
          <w:bCs/>
        </w:rPr>
        <w:t>о-</w:t>
      </w:r>
      <w:proofErr w:type="gramEnd"/>
      <w:r w:rsidRPr="00777806">
        <w:rPr>
          <w:b/>
          <w:bCs/>
        </w:rPr>
        <w:t xml:space="preserve"> правовых документов, определяющих и регламентирующих </w:t>
      </w:r>
      <w:r w:rsidRPr="005D506B">
        <w:rPr>
          <w:b/>
          <w:bCs/>
        </w:rPr>
        <w:t xml:space="preserve">деятельность </w:t>
      </w:r>
      <w:r>
        <w:rPr>
          <w:b/>
          <w:bCs/>
        </w:rPr>
        <w:t xml:space="preserve">филиала </w:t>
      </w:r>
      <w:r w:rsidRPr="005D506B">
        <w:rPr>
          <w:b/>
          <w:bCs/>
        </w:rPr>
        <w:t>ГБПОУ Белебеевский колледж механизации и электрификации</w:t>
      </w:r>
      <w:r>
        <w:rPr>
          <w:b/>
          <w:bCs/>
        </w:rPr>
        <w:t xml:space="preserve"> </w:t>
      </w:r>
      <w:r w:rsidR="00FA2DE8">
        <w:rPr>
          <w:b/>
          <w:bCs/>
        </w:rPr>
        <w:t>г. Давлеканово</w:t>
      </w:r>
      <w:r>
        <w:rPr>
          <w:b/>
          <w:bCs/>
        </w:rPr>
        <w:t xml:space="preserve"> РБ</w:t>
      </w:r>
    </w:p>
    <w:p w:rsidR="00CA49E4" w:rsidRDefault="00CA49E4" w:rsidP="00CA49E4">
      <w:pPr>
        <w:pStyle w:val="Default"/>
        <w:ind w:firstLine="567"/>
        <w:jc w:val="both"/>
      </w:pPr>
      <w:r w:rsidRPr="00777806">
        <w:t xml:space="preserve">1. Устав. </w:t>
      </w:r>
    </w:p>
    <w:p w:rsidR="00CA49E4" w:rsidRPr="00777806" w:rsidRDefault="00CA49E4" w:rsidP="00CA49E4">
      <w:pPr>
        <w:pStyle w:val="Default"/>
        <w:ind w:firstLine="567"/>
        <w:jc w:val="both"/>
      </w:pPr>
      <w:r>
        <w:t>2. Положение о филиале.</w:t>
      </w:r>
    </w:p>
    <w:p w:rsidR="00CA49E4" w:rsidRPr="00777806" w:rsidRDefault="00CA49E4" w:rsidP="00CA49E4">
      <w:pPr>
        <w:pStyle w:val="Default"/>
        <w:ind w:firstLine="567"/>
        <w:jc w:val="both"/>
      </w:pPr>
      <w:r>
        <w:t>3</w:t>
      </w:r>
      <w:r w:rsidRPr="00777806">
        <w:t xml:space="preserve">. Лицензия. </w:t>
      </w:r>
    </w:p>
    <w:p w:rsidR="00CA49E4" w:rsidRPr="00777806" w:rsidRDefault="00CA49E4" w:rsidP="00CA49E4">
      <w:pPr>
        <w:pStyle w:val="Default"/>
        <w:ind w:firstLine="567"/>
        <w:jc w:val="both"/>
      </w:pPr>
      <w:r>
        <w:t>4</w:t>
      </w:r>
      <w:r w:rsidRPr="00777806">
        <w:t xml:space="preserve">. Свидетельство о государственной аккредитации. </w:t>
      </w:r>
    </w:p>
    <w:p w:rsidR="00CA49E4" w:rsidRPr="00777806" w:rsidRDefault="00CA49E4" w:rsidP="00CA49E4">
      <w:pPr>
        <w:pStyle w:val="Default"/>
        <w:ind w:firstLine="567"/>
        <w:jc w:val="both"/>
      </w:pPr>
      <w:r>
        <w:t>5</w:t>
      </w:r>
      <w:r w:rsidRPr="00777806">
        <w:t xml:space="preserve">. Коллективный договор. </w:t>
      </w:r>
    </w:p>
    <w:p w:rsidR="00CA49E4" w:rsidRPr="00777806" w:rsidRDefault="00CA49E4" w:rsidP="00CA49E4">
      <w:pPr>
        <w:pStyle w:val="Default"/>
        <w:ind w:firstLine="567"/>
        <w:jc w:val="both"/>
      </w:pPr>
      <w:r>
        <w:t>6</w:t>
      </w:r>
      <w:r w:rsidRPr="00777806">
        <w:t xml:space="preserve">. Правила внутреннего распорядка. </w:t>
      </w:r>
    </w:p>
    <w:p w:rsidR="00CA49E4" w:rsidRPr="00777806" w:rsidRDefault="00CA49E4" w:rsidP="00CA49E4">
      <w:pPr>
        <w:pStyle w:val="Default"/>
        <w:ind w:firstLine="567"/>
        <w:jc w:val="both"/>
      </w:pPr>
      <w:r>
        <w:t>7</w:t>
      </w:r>
      <w:r w:rsidRPr="00777806">
        <w:t>. Локальные акты ГБПОУ Белебеевский колледж механизации и электрификации</w:t>
      </w:r>
      <w:r>
        <w:t xml:space="preserve"> размещены на официальном сайте колледжа </w:t>
      </w:r>
      <w:r w:rsidRPr="007549C3">
        <w:t>http://www.belkome.ru/</w:t>
      </w:r>
    </w:p>
    <w:p w:rsidR="00CA49E4" w:rsidRPr="00777806" w:rsidRDefault="00CA49E4" w:rsidP="00CA49E4">
      <w:pPr>
        <w:ind w:firstLine="567"/>
        <w:jc w:val="both"/>
      </w:pPr>
      <w:r w:rsidRPr="00777806">
        <w:t>Оригиналы локальных актов находятся у директора Колледжа, а копии у руководител</w:t>
      </w:r>
      <w:r>
        <w:t>я</w:t>
      </w:r>
      <w:r w:rsidRPr="00777806">
        <w:t xml:space="preserve"> </w:t>
      </w:r>
      <w:r>
        <w:t>Филиала</w:t>
      </w:r>
      <w:r w:rsidRPr="00777806">
        <w:t xml:space="preserve"> и на сайте Колледжа. Задачи и функции сотрудников уточняются в должностных инструкциях.</w:t>
      </w:r>
    </w:p>
    <w:p w:rsidR="00CA49E4" w:rsidRPr="00777806" w:rsidRDefault="00CA49E4" w:rsidP="00CA49E4">
      <w:pPr>
        <w:ind w:firstLine="567"/>
        <w:jc w:val="both"/>
      </w:pPr>
      <w:r w:rsidRPr="00777806">
        <w:t>В установленном порядке и по мере необходимости должностные инструкции пересматриваются и обновляются</w:t>
      </w:r>
    </w:p>
    <w:p w:rsidR="00CA49E4" w:rsidRPr="00777806" w:rsidRDefault="00CA49E4" w:rsidP="00CA49E4">
      <w:pPr>
        <w:ind w:firstLine="567"/>
        <w:jc w:val="both"/>
      </w:pPr>
      <w:r w:rsidRPr="00777806">
        <w:t>Созданная структура управления адаптирована к современным требованиям и обеспечивает достижение поставленных целей и задач по реализации требований ФГОС СПО, а также эффективную организацию образовательного процесса.</w:t>
      </w:r>
    </w:p>
    <w:p w:rsidR="00CA49E4" w:rsidRDefault="00CA49E4" w:rsidP="00CA49E4">
      <w:pPr>
        <w:ind w:firstLine="567"/>
        <w:jc w:val="both"/>
        <w:rPr>
          <w:b/>
        </w:rPr>
      </w:pPr>
    </w:p>
    <w:p w:rsidR="00CA49E4" w:rsidRPr="00777806" w:rsidRDefault="00CA49E4" w:rsidP="00CA49E4">
      <w:pPr>
        <w:ind w:firstLine="567"/>
        <w:jc w:val="both"/>
        <w:rPr>
          <w:b/>
        </w:rPr>
      </w:pPr>
      <w:r w:rsidRPr="00777806">
        <w:rPr>
          <w:b/>
        </w:rPr>
        <w:t xml:space="preserve"> </w:t>
      </w:r>
      <w:r w:rsidRPr="00777806">
        <w:rPr>
          <w:b/>
          <w:lang w:val="en-US"/>
        </w:rPr>
        <w:t>IV</w:t>
      </w:r>
      <w:r w:rsidRPr="00777806">
        <w:rPr>
          <w:b/>
        </w:rPr>
        <w:t>.</w:t>
      </w:r>
      <w:r w:rsidRPr="00050517">
        <w:rPr>
          <w:b/>
        </w:rPr>
        <w:t xml:space="preserve"> </w:t>
      </w:r>
      <w:r w:rsidRPr="00777806">
        <w:rPr>
          <w:b/>
        </w:rPr>
        <w:t>Контингент обучающихся</w:t>
      </w:r>
    </w:p>
    <w:p w:rsidR="00CA49E4" w:rsidRPr="00777806" w:rsidRDefault="00CA49E4" w:rsidP="00CA49E4">
      <w:pPr>
        <w:ind w:firstLine="567"/>
        <w:jc w:val="both"/>
      </w:pPr>
      <w:r w:rsidRPr="00777806">
        <w:t xml:space="preserve">В </w:t>
      </w:r>
      <w:r>
        <w:t>Филиале</w:t>
      </w:r>
      <w:r w:rsidRPr="00777806">
        <w:t xml:space="preserve"> аккредитованы специальности и профессии по  укрупнённым группам: </w:t>
      </w:r>
    </w:p>
    <w:p w:rsidR="00CA49E4" w:rsidRDefault="00F06C3E" w:rsidP="00CA49E4">
      <w:pPr>
        <w:ind w:firstLine="567"/>
        <w:jc w:val="both"/>
      </w:pPr>
      <w:r>
        <w:t>15</w:t>
      </w:r>
      <w:r w:rsidR="00CA49E4">
        <w:t xml:space="preserve">.00.00 </w:t>
      </w:r>
      <w:r>
        <w:t>Машиностроение</w:t>
      </w:r>
    </w:p>
    <w:p w:rsidR="00F06C3E" w:rsidRDefault="00F06C3E" w:rsidP="00CA49E4">
      <w:pPr>
        <w:ind w:firstLine="567"/>
        <w:jc w:val="both"/>
      </w:pPr>
      <w:r w:rsidRPr="00F06C3E">
        <w:t>19.00.00 Промышленная экология и биотехнология</w:t>
      </w:r>
    </w:p>
    <w:p w:rsidR="00CA49E4" w:rsidRPr="00777806" w:rsidRDefault="00CA49E4" w:rsidP="00CA49E4">
      <w:pPr>
        <w:ind w:firstLine="567"/>
        <w:jc w:val="both"/>
      </w:pPr>
      <w:r w:rsidRPr="00777806">
        <w:t>35.00.00 Сельское, лесное и рыбное хозяйство</w:t>
      </w:r>
    </w:p>
    <w:p w:rsidR="00CA49E4" w:rsidRPr="00777806" w:rsidRDefault="00CA49E4" w:rsidP="00CA49E4">
      <w:pPr>
        <w:jc w:val="right"/>
      </w:pPr>
      <w:r w:rsidRPr="00777806">
        <w:t>Таблица 2</w:t>
      </w:r>
    </w:p>
    <w:p w:rsidR="00CA49E4" w:rsidRPr="00777806" w:rsidRDefault="00CA49E4" w:rsidP="00CA49E4">
      <w:pPr>
        <w:jc w:val="center"/>
        <w:rPr>
          <w:color w:val="FF0000"/>
        </w:rPr>
      </w:pPr>
      <w:r w:rsidRPr="00777806">
        <w:t xml:space="preserve">Общая численность </w:t>
      </w:r>
      <w:proofErr w:type="gramStart"/>
      <w:r w:rsidRPr="00777806">
        <w:t>обучающихся</w:t>
      </w:r>
      <w:proofErr w:type="gramEnd"/>
      <w:r w:rsidRPr="00777806">
        <w:t xml:space="preserve"> по образовательным программам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3"/>
        <w:gridCol w:w="1985"/>
        <w:gridCol w:w="141"/>
        <w:gridCol w:w="1134"/>
        <w:gridCol w:w="1418"/>
        <w:gridCol w:w="856"/>
        <w:gridCol w:w="13"/>
        <w:gridCol w:w="1116"/>
        <w:gridCol w:w="1130"/>
        <w:gridCol w:w="13"/>
        <w:gridCol w:w="1267"/>
      </w:tblGrid>
      <w:tr w:rsidR="00CA49E4" w:rsidRPr="00777806" w:rsidTr="00CA49E4">
        <w:tc>
          <w:tcPr>
            <w:tcW w:w="3120" w:type="dxa"/>
            <w:gridSpan w:val="3"/>
            <w:shd w:val="clear" w:color="auto" w:fill="auto"/>
            <w:vAlign w:val="center"/>
          </w:tcPr>
          <w:p w:rsidR="00CA49E4" w:rsidRPr="00777806" w:rsidRDefault="00CA49E4" w:rsidP="00CA49E4">
            <w:pPr>
              <w:jc w:val="center"/>
            </w:pPr>
            <w:r w:rsidRPr="00777806">
              <w:t>Профессия, специальность</w:t>
            </w:r>
          </w:p>
        </w:tc>
        <w:tc>
          <w:tcPr>
            <w:tcW w:w="7088" w:type="dxa"/>
            <w:gridSpan w:val="9"/>
          </w:tcPr>
          <w:p w:rsidR="00CA49E4" w:rsidRPr="00777806" w:rsidRDefault="00CA49E4" w:rsidP="00CA49E4">
            <w:pPr>
              <w:jc w:val="center"/>
            </w:pPr>
            <w:r w:rsidRPr="00777806">
              <w:t>Движение контингента (чел).</w:t>
            </w:r>
          </w:p>
        </w:tc>
      </w:tr>
      <w:tr w:rsidR="00CA49E4" w:rsidRPr="00777806" w:rsidTr="00CA49E4">
        <w:tc>
          <w:tcPr>
            <w:tcW w:w="992" w:type="dxa"/>
            <w:shd w:val="clear" w:color="auto" w:fill="auto"/>
          </w:tcPr>
          <w:p w:rsidR="00CA49E4" w:rsidRPr="00853B79" w:rsidRDefault="00CA49E4" w:rsidP="00CA49E4">
            <w:pPr>
              <w:jc w:val="center"/>
            </w:pPr>
            <w:r w:rsidRPr="00853B79">
              <w:rPr>
                <w:sz w:val="22"/>
                <w:szCs w:val="22"/>
              </w:rPr>
              <w:t>Код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CA49E4" w:rsidRPr="00853B79" w:rsidRDefault="00CA49E4" w:rsidP="00CA49E4">
            <w:pPr>
              <w:jc w:val="center"/>
            </w:pPr>
            <w:r w:rsidRPr="00853B7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A49E4" w:rsidRPr="00853B79" w:rsidRDefault="00CA49E4" w:rsidP="00CA49E4">
            <w:pPr>
              <w:jc w:val="center"/>
            </w:pPr>
            <w:proofErr w:type="gramStart"/>
            <w:r w:rsidRPr="00853B79">
              <w:rPr>
                <w:sz w:val="22"/>
                <w:szCs w:val="22"/>
              </w:rPr>
              <w:t>Числен-</w:t>
            </w:r>
            <w:proofErr w:type="spellStart"/>
            <w:r w:rsidRPr="00853B79">
              <w:rPr>
                <w:sz w:val="22"/>
                <w:szCs w:val="22"/>
              </w:rPr>
              <w:lastRenderedPageBreak/>
              <w:t>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853B79">
              <w:rPr>
                <w:sz w:val="22"/>
                <w:szCs w:val="22"/>
              </w:rPr>
              <w:t>на</w:t>
            </w:r>
          </w:p>
          <w:p w:rsidR="00CA49E4" w:rsidRPr="00853B79" w:rsidRDefault="000B666E" w:rsidP="00617A31">
            <w:pPr>
              <w:jc w:val="center"/>
            </w:pPr>
            <w:r>
              <w:rPr>
                <w:sz w:val="22"/>
                <w:szCs w:val="22"/>
              </w:rPr>
              <w:t>1.04.1</w:t>
            </w:r>
            <w:r w:rsidR="00617A31">
              <w:rPr>
                <w:sz w:val="22"/>
                <w:szCs w:val="22"/>
              </w:rPr>
              <w:t>9</w:t>
            </w:r>
            <w:r w:rsidR="00CA49E4" w:rsidRPr="00853B7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CA49E4" w:rsidRPr="00853B79" w:rsidRDefault="00CA49E4" w:rsidP="00CA49E4">
            <w:pPr>
              <w:jc w:val="center"/>
            </w:pPr>
            <w:r w:rsidRPr="00853B79">
              <w:rPr>
                <w:sz w:val="22"/>
                <w:szCs w:val="22"/>
              </w:rPr>
              <w:lastRenderedPageBreak/>
              <w:t>Зачисление</w:t>
            </w:r>
          </w:p>
          <w:p w:rsidR="00CA49E4" w:rsidRPr="00853B79" w:rsidRDefault="00CA49E4" w:rsidP="00CA49E4">
            <w:pPr>
              <w:jc w:val="center"/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CA49E4" w:rsidRPr="00853B79" w:rsidRDefault="00CA49E4" w:rsidP="00CA49E4">
            <w:pPr>
              <w:ind w:left="-107" w:right="-94"/>
              <w:jc w:val="center"/>
            </w:pPr>
            <w:r w:rsidRPr="00853B79">
              <w:rPr>
                <w:sz w:val="22"/>
                <w:szCs w:val="22"/>
              </w:rPr>
              <w:lastRenderedPageBreak/>
              <w:t>Выпуск</w:t>
            </w:r>
          </w:p>
        </w:tc>
        <w:tc>
          <w:tcPr>
            <w:tcW w:w="1116" w:type="dxa"/>
          </w:tcPr>
          <w:p w:rsidR="00CA49E4" w:rsidRPr="00853B79" w:rsidRDefault="00CA49E4" w:rsidP="00CA49E4">
            <w:pPr>
              <w:jc w:val="center"/>
            </w:pPr>
            <w:r w:rsidRPr="00853B79">
              <w:rPr>
                <w:sz w:val="22"/>
                <w:szCs w:val="22"/>
              </w:rPr>
              <w:t>Прибыло</w:t>
            </w:r>
          </w:p>
        </w:tc>
        <w:tc>
          <w:tcPr>
            <w:tcW w:w="1130" w:type="dxa"/>
            <w:shd w:val="clear" w:color="auto" w:fill="auto"/>
          </w:tcPr>
          <w:p w:rsidR="00CA49E4" w:rsidRPr="00853B79" w:rsidRDefault="00CA49E4" w:rsidP="00CA49E4">
            <w:pPr>
              <w:jc w:val="center"/>
            </w:pPr>
            <w:r w:rsidRPr="00853B79">
              <w:rPr>
                <w:sz w:val="22"/>
                <w:szCs w:val="22"/>
              </w:rPr>
              <w:t>Выбыло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A49E4" w:rsidRPr="00853B79" w:rsidRDefault="00CA49E4" w:rsidP="00CA49E4">
            <w:pPr>
              <w:jc w:val="center"/>
            </w:pPr>
            <w:proofErr w:type="gramStart"/>
            <w:r w:rsidRPr="00853B79">
              <w:rPr>
                <w:sz w:val="22"/>
                <w:szCs w:val="22"/>
              </w:rPr>
              <w:t>Числен-</w:t>
            </w:r>
            <w:proofErr w:type="spellStart"/>
            <w:r w:rsidRPr="00853B79">
              <w:rPr>
                <w:sz w:val="22"/>
                <w:szCs w:val="22"/>
              </w:rPr>
              <w:lastRenderedPageBreak/>
              <w:t>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853B79">
              <w:rPr>
                <w:sz w:val="22"/>
                <w:szCs w:val="22"/>
              </w:rPr>
              <w:t>на</w:t>
            </w:r>
          </w:p>
          <w:p w:rsidR="00CA49E4" w:rsidRPr="00853B79" w:rsidRDefault="000B666E" w:rsidP="00617A31">
            <w:pPr>
              <w:jc w:val="center"/>
            </w:pPr>
            <w:r>
              <w:rPr>
                <w:sz w:val="22"/>
                <w:szCs w:val="22"/>
              </w:rPr>
              <w:t>1.04.</w:t>
            </w:r>
            <w:r w:rsidR="00617A31">
              <w:rPr>
                <w:sz w:val="22"/>
                <w:szCs w:val="22"/>
              </w:rPr>
              <w:t>20</w:t>
            </w:r>
            <w:r w:rsidR="00CA49E4" w:rsidRPr="00853B79">
              <w:rPr>
                <w:sz w:val="22"/>
                <w:szCs w:val="22"/>
              </w:rPr>
              <w:t xml:space="preserve"> г.</w:t>
            </w:r>
          </w:p>
        </w:tc>
      </w:tr>
      <w:tr w:rsidR="00CA49E4" w:rsidRPr="00777806" w:rsidTr="00CA49E4">
        <w:tc>
          <w:tcPr>
            <w:tcW w:w="992" w:type="dxa"/>
            <w:shd w:val="clear" w:color="auto" w:fill="auto"/>
          </w:tcPr>
          <w:p w:rsidR="00CA49E4" w:rsidRPr="00777806" w:rsidRDefault="00CA49E4" w:rsidP="00CA49E4">
            <w:pPr>
              <w:jc w:val="center"/>
            </w:pPr>
            <w:r w:rsidRPr="00777806">
              <w:lastRenderedPageBreak/>
              <w:t>1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CA49E4" w:rsidRPr="00777806" w:rsidRDefault="00CA49E4" w:rsidP="00CA49E4">
            <w:pPr>
              <w:jc w:val="center"/>
            </w:pPr>
            <w:r w:rsidRPr="00777806"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A49E4" w:rsidRPr="00777806" w:rsidRDefault="00CA49E4" w:rsidP="00CA49E4">
            <w:pPr>
              <w:jc w:val="center"/>
            </w:pPr>
            <w:r w:rsidRPr="00777806">
              <w:t>3</w:t>
            </w:r>
          </w:p>
        </w:tc>
        <w:tc>
          <w:tcPr>
            <w:tcW w:w="1418" w:type="dxa"/>
            <w:shd w:val="clear" w:color="auto" w:fill="auto"/>
          </w:tcPr>
          <w:p w:rsidR="00CA49E4" w:rsidRPr="00777806" w:rsidRDefault="00CA49E4" w:rsidP="00CA49E4">
            <w:pPr>
              <w:jc w:val="center"/>
            </w:pPr>
            <w:r w:rsidRPr="00777806">
              <w:t>4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CA49E4" w:rsidRPr="00777806" w:rsidRDefault="00CA49E4" w:rsidP="00CA49E4">
            <w:pPr>
              <w:jc w:val="center"/>
            </w:pPr>
            <w:r w:rsidRPr="00777806">
              <w:t>5</w:t>
            </w:r>
          </w:p>
        </w:tc>
        <w:tc>
          <w:tcPr>
            <w:tcW w:w="1116" w:type="dxa"/>
          </w:tcPr>
          <w:p w:rsidR="00CA49E4" w:rsidRPr="00777806" w:rsidRDefault="00CA49E4" w:rsidP="00CA49E4">
            <w:pPr>
              <w:jc w:val="center"/>
            </w:pPr>
            <w:r>
              <w:t>6</w:t>
            </w:r>
          </w:p>
        </w:tc>
        <w:tc>
          <w:tcPr>
            <w:tcW w:w="1130" w:type="dxa"/>
            <w:shd w:val="clear" w:color="auto" w:fill="auto"/>
          </w:tcPr>
          <w:p w:rsidR="00CA49E4" w:rsidRPr="00777806" w:rsidRDefault="00CA49E4" w:rsidP="00CA49E4">
            <w:pPr>
              <w:jc w:val="center"/>
            </w:pPr>
            <w:r>
              <w:t>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A49E4" w:rsidRPr="00777806" w:rsidRDefault="00CA49E4" w:rsidP="00CA49E4">
            <w:pPr>
              <w:jc w:val="center"/>
            </w:pPr>
            <w:r>
              <w:t>8</w:t>
            </w:r>
          </w:p>
        </w:tc>
      </w:tr>
      <w:tr w:rsidR="00CA49E4" w:rsidRPr="00777806" w:rsidTr="00CA49E4">
        <w:tc>
          <w:tcPr>
            <w:tcW w:w="10208" w:type="dxa"/>
            <w:gridSpan w:val="12"/>
          </w:tcPr>
          <w:p w:rsidR="00CA49E4" w:rsidRPr="00777806" w:rsidRDefault="00CA49E4" w:rsidP="00CA49E4">
            <w:pPr>
              <w:jc w:val="center"/>
              <w:rPr>
                <w:b/>
              </w:rPr>
            </w:pPr>
            <w:r w:rsidRPr="00777806">
              <w:rPr>
                <w:b/>
              </w:rPr>
              <w:t>Подготовка квалифицированных рабочих, служащих (очная форма обучения)</w:t>
            </w:r>
          </w:p>
        </w:tc>
      </w:tr>
      <w:tr w:rsidR="008E373B" w:rsidRPr="00777806" w:rsidTr="000B666E">
        <w:tc>
          <w:tcPr>
            <w:tcW w:w="1135" w:type="dxa"/>
            <w:gridSpan w:val="2"/>
            <w:shd w:val="clear" w:color="auto" w:fill="auto"/>
            <w:vAlign w:val="center"/>
          </w:tcPr>
          <w:p w:rsidR="008E373B" w:rsidRPr="00161E35" w:rsidRDefault="008E373B" w:rsidP="00FC1944">
            <w:pPr>
              <w:ind w:right="-80"/>
              <w:jc w:val="center"/>
              <w:rPr>
                <w:b/>
                <w:color w:val="000000" w:themeColor="text1"/>
              </w:rPr>
            </w:pPr>
            <w:r w:rsidRPr="00161E35">
              <w:rPr>
                <w:color w:val="000000" w:themeColor="text1"/>
              </w:rPr>
              <w:t>35.01.13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373B" w:rsidRPr="00161E35" w:rsidRDefault="008E373B" w:rsidP="00FC1944">
            <w:pPr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Тракторис</w:t>
            </w:r>
            <w:proofErr w:type="gramStart"/>
            <w:r w:rsidRPr="00161E35">
              <w:rPr>
                <w:color w:val="000000" w:themeColor="text1"/>
              </w:rPr>
              <w:t>т-</w:t>
            </w:r>
            <w:proofErr w:type="gramEnd"/>
            <w:r w:rsidRPr="00161E35">
              <w:rPr>
                <w:color w:val="000000" w:themeColor="text1"/>
              </w:rPr>
              <w:t xml:space="preserve"> машинист</w:t>
            </w:r>
          </w:p>
          <w:p w:rsidR="008E373B" w:rsidRPr="00161E35" w:rsidRDefault="008E373B" w:rsidP="00FC1944">
            <w:pPr>
              <w:ind w:right="-80"/>
              <w:jc w:val="center"/>
              <w:rPr>
                <w:b/>
                <w:color w:val="000000" w:themeColor="text1"/>
              </w:rPr>
            </w:pPr>
            <w:r w:rsidRPr="00161E35">
              <w:rPr>
                <w:color w:val="000000" w:themeColor="text1"/>
              </w:rPr>
              <w:t>с/х производства</w:t>
            </w:r>
          </w:p>
        </w:tc>
        <w:tc>
          <w:tcPr>
            <w:tcW w:w="1134" w:type="dxa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70</w:t>
            </w:r>
          </w:p>
        </w:tc>
        <w:tc>
          <w:tcPr>
            <w:tcW w:w="1418" w:type="dxa"/>
            <w:shd w:val="clear" w:color="auto" w:fill="auto"/>
          </w:tcPr>
          <w:p w:rsidR="008E373B" w:rsidRPr="00FE600E" w:rsidRDefault="0095429A" w:rsidP="00CA49E4">
            <w:pPr>
              <w:jc w:val="center"/>
            </w:pPr>
            <w:r>
              <w:t>0</w:t>
            </w:r>
          </w:p>
        </w:tc>
        <w:tc>
          <w:tcPr>
            <w:tcW w:w="856" w:type="dxa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23</w:t>
            </w:r>
          </w:p>
        </w:tc>
        <w:tc>
          <w:tcPr>
            <w:tcW w:w="1129" w:type="dxa"/>
            <w:gridSpan w:val="2"/>
          </w:tcPr>
          <w:p w:rsidR="008E373B" w:rsidRPr="00FE600E" w:rsidRDefault="0095429A" w:rsidP="00CA49E4">
            <w:pPr>
              <w:jc w:val="center"/>
            </w:pPr>
            <w:r>
              <w:t>0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5</w:t>
            </w:r>
          </w:p>
        </w:tc>
        <w:tc>
          <w:tcPr>
            <w:tcW w:w="1267" w:type="dxa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40</w:t>
            </w:r>
          </w:p>
        </w:tc>
      </w:tr>
      <w:tr w:rsidR="008E373B" w:rsidRPr="00777806" w:rsidTr="000B666E">
        <w:tc>
          <w:tcPr>
            <w:tcW w:w="1135" w:type="dxa"/>
            <w:gridSpan w:val="2"/>
            <w:shd w:val="clear" w:color="auto" w:fill="auto"/>
            <w:vAlign w:val="center"/>
          </w:tcPr>
          <w:p w:rsidR="008E373B" w:rsidRPr="00161E35" w:rsidRDefault="008E373B" w:rsidP="00FC1944">
            <w:pPr>
              <w:spacing w:line="26" w:lineRule="atLeast"/>
              <w:ind w:left="-108"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35.01.15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373B" w:rsidRPr="00161E35" w:rsidRDefault="008E373B" w:rsidP="00FC1944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134" w:type="dxa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64</w:t>
            </w:r>
          </w:p>
        </w:tc>
        <w:tc>
          <w:tcPr>
            <w:tcW w:w="1418" w:type="dxa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22</w:t>
            </w:r>
          </w:p>
        </w:tc>
        <w:tc>
          <w:tcPr>
            <w:tcW w:w="856" w:type="dxa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22</w:t>
            </w:r>
          </w:p>
        </w:tc>
        <w:tc>
          <w:tcPr>
            <w:tcW w:w="1129" w:type="dxa"/>
            <w:gridSpan w:val="2"/>
          </w:tcPr>
          <w:p w:rsidR="008E373B" w:rsidRPr="00FE600E" w:rsidRDefault="00617A31" w:rsidP="00CA49E4">
            <w:pPr>
              <w:jc w:val="center"/>
            </w:pPr>
            <w:r>
              <w:t>1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3</w:t>
            </w:r>
          </w:p>
        </w:tc>
        <w:tc>
          <w:tcPr>
            <w:tcW w:w="1267" w:type="dxa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59</w:t>
            </w:r>
          </w:p>
        </w:tc>
      </w:tr>
      <w:tr w:rsidR="008E373B" w:rsidRPr="00777806" w:rsidTr="000B666E">
        <w:tc>
          <w:tcPr>
            <w:tcW w:w="1135" w:type="dxa"/>
            <w:gridSpan w:val="2"/>
            <w:shd w:val="clear" w:color="auto" w:fill="auto"/>
            <w:vAlign w:val="center"/>
          </w:tcPr>
          <w:p w:rsidR="008E373B" w:rsidRPr="00161E35" w:rsidRDefault="008E373B" w:rsidP="00FC1944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19.01.17</w:t>
            </w:r>
            <w:r w:rsidR="000B666E">
              <w:rPr>
                <w:color w:val="000000" w:themeColor="text1"/>
              </w:rPr>
              <w:t>;43.01.09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373B" w:rsidRPr="00161E35" w:rsidRDefault="008E373B" w:rsidP="00FC1944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Повар, кондитер</w:t>
            </w:r>
          </w:p>
          <w:p w:rsidR="008E373B" w:rsidRPr="00161E35" w:rsidRDefault="008E373B" w:rsidP="00FC1944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E373B" w:rsidRPr="00FE600E" w:rsidRDefault="000B666E" w:rsidP="00617A31">
            <w:pPr>
              <w:jc w:val="center"/>
            </w:pPr>
            <w:r>
              <w:t>7</w:t>
            </w:r>
            <w:r w:rsidR="00617A31">
              <w:t>2</w:t>
            </w:r>
          </w:p>
        </w:tc>
        <w:tc>
          <w:tcPr>
            <w:tcW w:w="1418" w:type="dxa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0</w:t>
            </w:r>
          </w:p>
        </w:tc>
        <w:tc>
          <w:tcPr>
            <w:tcW w:w="856" w:type="dxa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22</w:t>
            </w:r>
          </w:p>
        </w:tc>
        <w:tc>
          <w:tcPr>
            <w:tcW w:w="1129" w:type="dxa"/>
            <w:gridSpan w:val="2"/>
          </w:tcPr>
          <w:p w:rsidR="008E373B" w:rsidRPr="00FE600E" w:rsidRDefault="000B666E" w:rsidP="00CA49E4">
            <w:pPr>
              <w:jc w:val="center"/>
            </w:pPr>
            <w:r>
              <w:t>0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8</w:t>
            </w:r>
          </w:p>
        </w:tc>
        <w:tc>
          <w:tcPr>
            <w:tcW w:w="1267" w:type="dxa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39</w:t>
            </w:r>
          </w:p>
        </w:tc>
      </w:tr>
      <w:tr w:rsidR="008E373B" w:rsidRPr="00777806" w:rsidTr="000B666E">
        <w:tc>
          <w:tcPr>
            <w:tcW w:w="1135" w:type="dxa"/>
            <w:gridSpan w:val="2"/>
            <w:shd w:val="clear" w:color="auto" w:fill="auto"/>
            <w:vAlign w:val="center"/>
          </w:tcPr>
          <w:p w:rsidR="008E373B" w:rsidRPr="00161E35" w:rsidRDefault="008E373B" w:rsidP="00FC1944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 xml:space="preserve">15.01.05 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373B" w:rsidRPr="00161E35" w:rsidRDefault="008E373B" w:rsidP="00FC1944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Сварщик (ручной и частично механизированной сварки (наплавки))</w:t>
            </w:r>
          </w:p>
        </w:tc>
        <w:tc>
          <w:tcPr>
            <w:tcW w:w="1134" w:type="dxa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67</w:t>
            </w:r>
          </w:p>
        </w:tc>
        <w:tc>
          <w:tcPr>
            <w:tcW w:w="1418" w:type="dxa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22</w:t>
            </w:r>
          </w:p>
        </w:tc>
        <w:tc>
          <w:tcPr>
            <w:tcW w:w="856" w:type="dxa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20</w:t>
            </w:r>
          </w:p>
        </w:tc>
        <w:tc>
          <w:tcPr>
            <w:tcW w:w="1129" w:type="dxa"/>
            <w:gridSpan w:val="2"/>
          </w:tcPr>
          <w:p w:rsidR="008E373B" w:rsidRPr="00FE600E" w:rsidRDefault="00617A31" w:rsidP="00CA49E4">
            <w:pPr>
              <w:jc w:val="center"/>
            </w:pPr>
            <w:r>
              <w:t>1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2</w:t>
            </w:r>
          </w:p>
        </w:tc>
        <w:tc>
          <w:tcPr>
            <w:tcW w:w="1267" w:type="dxa"/>
            <w:shd w:val="clear" w:color="auto" w:fill="auto"/>
          </w:tcPr>
          <w:p w:rsidR="008E373B" w:rsidRPr="00FE600E" w:rsidRDefault="00617A31" w:rsidP="00CA49E4">
            <w:pPr>
              <w:jc w:val="center"/>
            </w:pPr>
            <w:r>
              <w:t>61</w:t>
            </w:r>
          </w:p>
        </w:tc>
      </w:tr>
      <w:tr w:rsidR="0095429A" w:rsidRPr="00777806" w:rsidTr="008D66F4">
        <w:tc>
          <w:tcPr>
            <w:tcW w:w="10208" w:type="dxa"/>
            <w:gridSpan w:val="12"/>
            <w:shd w:val="clear" w:color="auto" w:fill="auto"/>
            <w:vAlign w:val="center"/>
          </w:tcPr>
          <w:p w:rsidR="0095429A" w:rsidRDefault="0095429A" w:rsidP="00CA49E4">
            <w:pPr>
              <w:jc w:val="center"/>
            </w:pPr>
            <w:r>
              <w:rPr>
                <w:b/>
                <w:bCs/>
              </w:rPr>
              <w:t>П</w:t>
            </w:r>
            <w:r w:rsidRPr="0095429A">
              <w:rPr>
                <w:b/>
                <w:bCs/>
              </w:rPr>
              <w:t>рограмма</w:t>
            </w:r>
            <w:r w:rsidRPr="0095429A">
              <w:t> </w:t>
            </w:r>
            <w:r w:rsidRPr="0095429A">
              <w:rPr>
                <w:b/>
                <w:bCs/>
              </w:rPr>
              <w:t>подготовки</w:t>
            </w:r>
            <w:r w:rsidRPr="0095429A">
              <w:t> </w:t>
            </w:r>
            <w:r w:rsidRPr="0095429A">
              <w:rPr>
                <w:b/>
                <w:bCs/>
              </w:rPr>
              <w:t>специалистов</w:t>
            </w:r>
            <w:r w:rsidRPr="0095429A">
              <w:t> </w:t>
            </w:r>
            <w:r w:rsidRPr="0095429A">
              <w:rPr>
                <w:b/>
                <w:bCs/>
              </w:rPr>
              <w:t>среднего</w:t>
            </w:r>
            <w:r w:rsidRPr="0095429A">
              <w:t> </w:t>
            </w:r>
            <w:r w:rsidRPr="0095429A">
              <w:rPr>
                <w:b/>
                <w:bCs/>
              </w:rPr>
              <w:t>звена</w:t>
            </w:r>
          </w:p>
        </w:tc>
      </w:tr>
      <w:tr w:rsidR="0095429A" w:rsidRPr="00777806" w:rsidTr="000B666E">
        <w:tc>
          <w:tcPr>
            <w:tcW w:w="1135" w:type="dxa"/>
            <w:gridSpan w:val="2"/>
            <w:shd w:val="clear" w:color="auto" w:fill="auto"/>
            <w:vAlign w:val="center"/>
          </w:tcPr>
          <w:p w:rsidR="0095429A" w:rsidRPr="00161E35" w:rsidRDefault="0095429A" w:rsidP="00FC1944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35.02.16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5429A" w:rsidRPr="00161E35" w:rsidRDefault="0095429A" w:rsidP="00FC1944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95429A">
              <w:rPr>
                <w:color w:val="000000" w:themeColor="text1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shd w:val="clear" w:color="auto" w:fill="auto"/>
          </w:tcPr>
          <w:p w:rsidR="0095429A" w:rsidRDefault="0095429A" w:rsidP="00CA49E4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95429A" w:rsidRDefault="0095429A" w:rsidP="00CA49E4">
            <w:pPr>
              <w:jc w:val="center"/>
            </w:pPr>
            <w:r>
              <w:t>17</w:t>
            </w:r>
          </w:p>
        </w:tc>
        <w:tc>
          <w:tcPr>
            <w:tcW w:w="856" w:type="dxa"/>
            <w:shd w:val="clear" w:color="auto" w:fill="auto"/>
          </w:tcPr>
          <w:p w:rsidR="0095429A" w:rsidRDefault="0095429A" w:rsidP="00CA49E4">
            <w:pPr>
              <w:jc w:val="center"/>
            </w:pPr>
            <w:r>
              <w:t>0</w:t>
            </w:r>
          </w:p>
        </w:tc>
        <w:tc>
          <w:tcPr>
            <w:tcW w:w="1129" w:type="dxa"/>
            <w:gridSpan w:val="2"/>
          </w:tcPr>
          <w:p w:rsidR="0095429A" w:rsidRDefault="0095429A" w:rsidP="00CA49E4">
            <w:pPr>
              <w:jc w:val="center"/>
            </w:pPr>
            <w:r>
              <w:t>1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95429A" w:rsidRDefault="0095429A" w:rsidP="00CA49E4">
            <w:pPr>
              <w:jc w:val="center"/>
            </w:pPr>
            <w:r>
              <w:t>1</w:t>
            </w:r>
          </w:p>
        </w:tc>
        <w:tc>
          <w:tcPr>
            <w:tcW w:w="1267" w:type="dxa"/>
            <w:shd w:val="clear" w:color="auto" w:fill="auto"/>
          </w:tcPr>
          <w:p w:rsidR="0095429A" w:rsidRDefault="0095429A" w:rsidP="00CA49E4">
            <w:pPr>
              <w:jc w:val="center"/>
            </w:pPr>
            <w:r>
              <w:t>17</w:t>
            </w:r>
          </w:p>
        </w:tc>
      </w:tr>
      <w:tr w:rsidR="0095429A" w:rsidRPr="00777806" w:rsidTr="000B666E">
        <w:tc>
          <w:tcPr>
            <w:tcW w:w="1135" w:type="dxa"/>
            <w:gridSpan w:val="2"/>
            <w:shd w:val="clear" w:color="auto" w:fill="auto"/>
            <w:vAlign w:val="center"/>
          </w:tcPr>
          <w:p w:rsidR="0095429A" w:rsidRPr="00161E35" w:rsidRDefault="0095429A" w:rsidP="00FC1944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43.02.15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5429A" w:rsidRPr="00161E35" w:rsidRDefault="0095429A" w:rsidP="00FC1944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95429A">
              <w:rPr>
                <w:color w:val="000000" w:themeColor="text1"/>
              </w:rPr>
              <w:t>Поварское и кондитерское дело</w:t>
            </w:r>
          </w:p>
        </w:tc>
        <w:tc>
          <w:tcPr>
            <w:tcW w:w="1134" w:type="dxa"/>
            <w:shd w:val="clear" w:color="auto" w:fill="auto"/>
          </w:tcPr>
          <w:p w:rsidR="0095429A" w:rsidRDefault="0095429A" w:rsidP="00CA49E4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95429A" w:rsidRDefault="0095429A" w:rsidP="00CA49E4">
            <w:pPr>
              <w:jc w:val="center"/>
            </w:pPr>
            <w:r>
              <w:t>25</w:t>
            </w:r>
          </w:p>
        </w:tc>
        <w:tc>
          <w:tcPr>
            <w:tcW w:w="856" w:type="dxa"/>
            <w:shd w:val="clear" w:color="auto" w:fill="auto"/>
          </w:tcPr>
          <w:p w:rsidR="0095429A" w:rsidRDefault="0095429A" w:rsidP="00CA49E4">
            <w:pPr>
              <w:jc w:val="center"/>
            </w:pPr>
            <w:r>
              <w:t>0</w:t>
            </w:r>
          </w:p>
        </w:tc>
        <w:tc>
          <w:tcPr>
            <w:tcW w:w="1129" w:type="dxa"/>
            <w:gridSpan w:val="2"/>
          </w:tcPr>
          <w:p w:rsidR="0095429A" w:rsidRDefault="0095429A" w:rsidP="00CA49E4">
            <w:pPr>
              <w:jc w:val="center"/>
            </w:pPr>
            <w:r>
              <w:t>0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95429A" w:rsidRDefault="0095429A" w:rsidP="00CA49E4">
            <w:pPr>
              <w:jc w:val="center"/>
            </w:pPr>
            <w:r>
              <w:t>0</w:t>
            </w:r>
          </w:p>
        </w:tc>
        <w:tc>
          <w:tcPr>
            <w:tcW w:w="1267" w:type="dxa"/>
            <w:shd w:val="clear" w:color="auto" w:fill="auto"/>
          </w:tcPr>
          <w:p w:rsidR="0095429A" w:rsidRDefault="0095429A" w:rsidP="00CA49E4">
            <w:pPr>
              <w:jc w:val="center"/>
            </w:pPr>
            <w:r>
              <w:t>25</w:t>
            </w:r>
          </w:p>
        </w:tc>
      </w:tr>
      <w:tr w:rsidR="00CA49E4" w:rsidRPr="00777806" w:rsidTr="000B666E">
        <w:tc>
          <w:tcPr>
            <w:tcW w:w="1135" w:type="dxa"/>
            <w:gridSpan w:val="2"/>
            <w:shd w:val="clear" w:color="auto" w:fill="auto"/>
          </w:tcPr>
          <w:p w:rsidR="00CA49E4" w:rsidRPr="00B60AA7" w:rsidRDefault="00CA49E4" w:rsidP="00CA49E4">
            <w:pPr>
              <w:spacing w:line="26" w:lineRule="atLeast"/>
              <w:ind w:right="-80"/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A49E4" w:rsidRPr="00B60AA7" w:rsidRDefault="00CA49E4" w:rsidP="00CA49E4">
            <w:pPr>
              <w:spacing w:line="26" w:lineRule="atLeast"/>
              <w:ind w:right="-80"/>
              <w:jc w:val="center"/>
              <w:rPr>
                <w:b/>
              </w:rPr>
            </w:pPr>
            <w:r w:rsidRPr="00B60AA7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A49E4" w:rsidRPr="00FE600E" w:rsidRDefault="000B666E" w:rsidP="00617A31">
            <w:pPr>
              <w:jc w:val="center"/>
            </w:pPr>
            <w:r>
              <w:t>2</w:t>
            </w:r>
            <w:r w:rsidR="00617A31">
              <w:t>73</w:t>
            </w:r>
          </w:p>
        </w:tc>
        <w:tc>
          <w:tcPr>
            <w:tcW w:w="1418" w:type="dxa"/>
            <w:shd w:val="clear" w:color="auto" w:fill="auto"/>
          </w:tcPr>
          <w:p w:rsidR="00CA49E4" w:rsidRPr="00FE600E" w:rsidRDefault="0095429A" w:rsidP="00CA49E4">
            <w:pPr>
              <w:jc w:val="center"/>
            </w:pPr>
            <w:r>
              <w:t>86</w:t>
            </w:r>
          </w:p>
        </w:tc>
        <w:tc>
          <w:tcPr>
            <w:tcW w:w="856" w:type="dxa"/>
            <w:shd w:val="clear" w:color="auto" w:fill="auto"/>
          </w:tcPr>
          <w:p w:rsidR="00CA49E4" w:rsidRPr="00FE600E" w:rsidRDefault="00617A31" w:rsidP="00CA49E4">
            <w:pPr>
              <w:jc w:val="center"/>
            </w:pPr>
            <w:r>
              <w:t>87</w:t>
            </w:r>
          </w:p>
        </w:tc>
        <w:tc>
          <w:tcPr>
            <w:tcW w:w="1129" w:type="dxa"/>
            <w:gridSpan w:val="2"/>
          </w:tcPr>
          <w:p w:rsidR="00CA49E4" w:rsidRPr="00FE600E" w:rsidRDefault="0095429A" w:rsidP="00CA49E4">
            <w:pPr>
              <w:jc w:val="center"/>
            </w:pPr>
            <w:r>
              <w:t>3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CA49E4" w:rsidRPr="00FE600E" w:rsidRDefault="0095429A" w:rsidP="00CA49E4">
            <w:pPr>
              <w:jc w:val="center"/>
            </w:pPr>
            <w:r>
              <w:t>19</w:t>
            </w:r>
          </w:p>
        </w:tc>
        <w:tc>
          <w:tcPr>
            <w:tcW w:w="1267" w:type="dxa"/>
            <w:shd w:val="clear" w:color="auto" w:fill="auto"/>
          </w:tcPr>
          <w:p w:rsidR="00CA49E4" w:rsidRPr="00FE600E" w:rsidRDefault="0095429A" w:rsidP="000B666E">
            <w:pPr>
              <w:jc w:val="center"/>
            </w:pPr>
            <w:r>
              <w:t>241</w:t>
            </w:r>
          </w:p>
        </w:tc>
      </w:tr>
    </w:tbl>
    <w:p w:rsidR="00CA49E4" w:rsidRPr="00777806" w:rsidRDefault="00CA49E4" w:rsidP="00CA49E4">
      <w:pPr>
        <w:jc w:val="right"/>
      </w:pPr>
    </w:p>
    <w:p w:rsidR="00CA49E4" w:rsidRDefault="00CA49E4" w:rsidP="00CA49E4">
      <w:pPr>
        <w:jc w:val="right"/>
      </w:pPr>
    </w:p>
    <w:p w:rsidR="00CA49E4" w:rsidRPr="00777806" w:rsidRDefault="00CA49E4" w:rsidP="00CA49E4">
      <w:pPr>
        <w:jc w:val="right"/>
      </w:pPr>
      <w:r w:rsidRPr="00777806">
        <w:t>Таблица 3</w:t>
      </w:r>
    </w:p>
    <w:p w:rsidR="00CA49E4" w:rsidRPr="00150DDA" w:rsidRDefault="00CA49E4" w:rsidP="00CA49E4">
      <w:pPr>
        <w:jc w:val="center"/>
        <w:rPr>
          <w:b/>
        </w:rPr>
      </w:pPr>
      <w:r w:rsidRPr="00150DDA">
        <w:rPr>
          <w:b/>
        </w:rPr>
        <w:t xml:space="preserve">Численность </w:t>
      </w:r>
      <w:proofErr w:type="gramStart"/>
      <w:r w:rsidRPr="00150DDA">
        <w:rPr>
          <w:b/>
        </w:rPr>
        <w:t>обучающихся</w:t>
      </w:r>
      <w:proofErr w:type="gramEnd"/>
      <w:r w:rsidRPr="00150DDA">
        <w:rPr>
          <w:b/>
        </w:rPr>
        <w:t>, зачисленных на первый курс на очную форму обучения</w:t>
      </w:r>
    </w:p>
    <w:p w:rsidR="00CA49E4" w:rsidRPr="00777806" w:rsidRDefault="00CA49E4" w:rsidP="00CA49E4">
      <w:pPr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111"/>
        <w:gridCol w:w="1701"/>
        <w:gridCol w:w="1417"/>
        <w:gridCol w:w="1560"/>
      </w:tblGrid>
      <w:tr w:rsidR="00CA49E4" w:rsidRPr="00777806" w:rsidTr="00CA49E4">
        <w:trPr>
          <w:trHeight w:val="422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CA49E4" w:rsidRPr="00777806" w:rsidRDefault="00CA49E4" w:rsidP="00CA49E4">
            <w:pPr>
              <w:jc w:val="center"/>
            </w:pPr>
            <w:r w:rsidRPr="00777806">
              <w:t>Код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A49E4" w:rsidRPr="00777806" w:rsidRDefault="00CA49E4" w:rsidP="00CA49E4">
            <w:pPr>
              <w:jc w:val="center"/>
            </w:pPr>
            <w:r w:rsidRPr="00777806">
              <w:t>Наименование</w:t>
            </w:r>
          </w:p>
          <w:p w:rsidR="00CA49E4" w:rsidRPr="00777806" w:rsidRDefault="00CA49E4" w:rsidP="00CA49E4">
            <w:pPr>
              <w:jc w:val="center"/>
            </w:pPr>
            <w:r w:rsidRPr="00777806">
              <w:t>профессии, специальности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A49E4" w:rsidRPr="00777806" w:rsidRDefault="00CA49E4" w:rsidP="00CA49E4">
            <w:pPr>
              <w:jc w:val="center"/>
            </w:pPr>
            <w:r w:rsidRPr="00777806">
              <w:t>Прием, чел.</w:t>
            </w:r>
          </w:p>
        </w:tc>
        <w:tc>
          <w:tcPr>
            <w:tcW w:w="1560" w:type="dxa"/>
            <w:vMerge w:val="restart"/>
            <w:vAlign w:val="center"/>
          </w:tcPr>
          <w:p w:rsidR="00CA49E4" w:rsidRPr="00777806" w:rsidRDefault="00CA49E4" w:rsidP="00CA49E4">
            <w:pPr>
              <w:jc w:val="center"/>
            </w:pPr>
            <w:r w:rsidRPr="00777806">
              <w:t>Отклонения</w:t>
            </w:r>
          </w:p>
          <w:p w:rsidR="00CA49E4" w:rsidRPr="00777806" w:rsidRDefault="00CA49E4" w:rsidP="00CA49E4">
            <w:pPr>
              <w:jc w:val="center"/>
            </w:pPr>
            <w:r w:rsidRPr="00777806">
              <w:t>абсолютные</w:t>
            </w:r>
          </w:p>
          <w:p w:rsidR="00CA49E4" w:rsidRPr="00777806" w:rsidRDefault="0095429A" w:rsidP="00CA49E4">
            <w:pPr>
              <w:jc w:val="center"/>
            </w:pPr>
            <w:r>
              <w:t>2018/2019</w:t>
            </w:r>
          </w:p>
          <w:p w:rsidR="00CA49E4" w:rsidRPr="00777806" w:rsidRDefault="00CA49E4" w:rsidP="00CA49E4">
            <w:pPr>
              <w:jc w:val="center"/>
            </w:pPr>
            <w:r w:rsidRPr="00777806">
              <w:t>(+,-)</w:t>
            </w:r>
          </w:p>
        </w:tc>
      </w:tr>
      <w:tr w:rsidR="00CA49E4" w:rsidRPr="00777806" w:rsidTr="00CA49E4">
        <w:trPr>
          <w:trHeight w:val="390"/>
        </w:trPr>
        <w:tc>
          <w:tcPr>
            <w:tcW w:w="1135" w:type="dxa"/>
            <w:vMerge/>
            <w:shd w:val="clear" w:color="auto" w:fill="auto"/>
          </w:tcPr>
          <w:p w:rsidR="00CA49E4" w:rsidRPr="00777806" w:rsidRDefault="00CA49E4" w:rsidP="00CA49E4"/>
        </w:tc>
        <w:tc>
          <w:tcPr>
            <w:tcW w:w="4111" w:type="dxa"/>
            <w:vMerge/>
            <w:shd w:val="clear" w:color="auto" w:fill="auto"/>
          </w:tcPr>
          <w:p w:rsidR="00CA49E4" w:rsidRPr="00777806" w:rsidRDefault="00CA49E4" w:rsidP="00CA49E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49E4" w:rsidRPr="00777806" w:rsidRDefault="000B666E" w:rsidP="0095429A">
            <w:pPr>
              <w:jc w:val="center"/>
            </w:pPr>
            <w:r>
              <w:t>201</w:t>
            </w:r>
            <w:r w:rsidR="0095429A">
              <w:t>8</w:t>
            </w:r>
            <w:r w:rsidR="00CA49E4" w:rsidRPr="00777806"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9E4" w:rsidRPr="00777806" w:rsidRDefault="0095429A" w:rsidP="00CA49E4">
            <w:pPr>
              <w:jc w:val="center"/>
            </w:pPr>
            <w:r>
              <w:t xml:space="preserve">2019 </w:t>
            </w:r>
            <w:r w:rsidR="00CA49E4" w:rsidRPr="00777806">
              <w:t>г.</w:t>
            </w:r>
          </w:p>
        </w:tc>
        <w:tc>
          <w:tcPr>
            <w:tcW w:w="1560" w:type="dxa"/>
            <w:vMerge/>
          </w:tcPr>
          <w:p w:rsidR="00CA49E4" w:rsidRPr="00777806" w:rsidRDefault="00CA49E4" w:rsidP="00CA49E4"/>
        </w:tc>
      </w:tr>
      <w:tr w:rsidR="00CA49E4" w:rsidRPr="00777806" w:rsidTr="00CA49E4">
        <w:tc>
          <w:tcPr>
            <w:tcW w:w="1135" w:type="dxa"/>
            <w:shd w:val="clear" w:color="auto" w:fill="auto"/>
          </w:tcPr>
          <w:p w:rsidR="00CA49E4" w:rsidRPr="00777806" w:rsidRDefault="00CA49E4" w:rsidP="00CA49E4">
            <w:pPr>
              <w:jc w:val="center"/>
            </w:pPr>
            <w:r w:rsidRPr="00777806">
              <w:t>1</w:t>
            </w:r>
          </w:p>
        </w:tc>
        <w:tc>
          <w:tcPr>
            <w:tcW w:w="4111" w:type="dxa"/>
            <w:shd w:val="clear" w:color="auto" w:fill="auto"/>
          </w:tcPr>
          <w:p w:rsidR="00CA49E4" w:rsidRPr="00777806" w:rsidRDefault="00CA49E4" w:rsidP="00CA49E4">
            <w:pPr>
              <w:jc w:val="center"/>
            </w:pPr>
            <w:r w:rsidRPr="00777806">
              <w:t>2</w:t>
            </w:r>
          </w:p>
        </w:tc>
        <w:tc>
          <w:tcPr>
            <w:tcW w:w="1701" w:type="dxa"/>
            <w:shd w:val="clear" w:color="auto" w:fill="auto"/>
          </w:tcPr>
          <w:p w:rsidR="00CA49E4" w:rsidRPr="00777806" w:rsidRDefault="00CA49E4" w:rsidP="00CA49E4">
            <w:pPr>
              <w:jc w:val="center"/>
            </w:pPr>
            <w:r w:rsidRPr="00777806">
              <w:t>3</w:t>
            </w:r>
          </w:p>
        </w:tc>
        <w:tc>
          <w:tcPr>
            <w:tcW w:w="1417" w:type="dxa"/>
            <w:shd w:val="clear" w:color="auto" w:fill="auto"/>
          </w:tcPr>
          <w:p w:rsidR="00CA49E4" w:rsidRPr="00777806" w:rsidRDefault="00CA49E4" w:rsidP="00CA49E4">
            <w:pPr>
              <w:jc w:val="center"/>
            </w:pPr>
            <w:r w:rsidRPr="00777806">
              <w:t>4</w:t>
            </w:r>
          </w:p>
        </w:tc>
        <w:tc>
          <w:tcPr>
            <w:tcW w:w="1560" w:type="dxa"/>
          </w:tcPr>
          <w:p w:rsidR="00CA49E4" w:rsidRPr="00777806" w:rsidRDefault="00CA49E4" w:rsidP="00CA49E4">
            <w:pPr>
              <w:jc w:val="center"/>
            </w:pPr>
            <w:r w:rsidRPr="00777806">
              <w:t>5</w:t>
            </w:r>
          </w:p>
        </w:tc>
      </w:tr>
      <w:tr w:rsidR="00CA49E4" w:rsidRPr="00777806" w:rsidTr="00CA49E4">
        <w:tc>
          <w:tcPr>
            <w:tcW w:w="1135" w:type="dxa"/>
            <w:shd w:val="clear" w:color="auto" w:fill="auto"/>
          </w:tcPr>
          <w:p w:rsidR="00CA49E4" w:rsidRPr="00777806" w:rsidRDefault="00CA49E4" w:rsidP="00CA49E4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CA49E4" w:rsidRPr="00777806" w:rsidRDefault="00CA49E4" w:rsidP="00CA49E4">
            <w:pPr>
              <w:jc w:val="center"/>
              <w:rPr>
                <w:b/>
              </w:rPr>
            </w:pPr>
            <w:r w:rsidRPr="00777806">
              <w:rPr>
                <w:b/>
              </w:rPr>
              <w:t>ППКРС</w:t>
            </w:r>
          </w:p>
        </w:tc>
        <w:tc>
          <w:tcPr>
            <w:tcW w:w="1701" w:type="dxa"/>
            <w:shd w:val="clear" w:color="auto" w:fill="auto"/>
          </w:tcPr>
          <w:p w:rsidR="00CA49E4" w:rsidRPr="00777806" w:rsidRDefault="00CA49E4" w:rsidP="00CA49E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49E4" w:rsidRPr="00777806" w:rsidRDefault="00CA49E4" w:rsidP="00CA49E4">
            <w:pPr>
              <w:jc w:val="center"/>
            </w:pPr>
          </w:p>
        </w:tc>
        <w:tc>
          <w:tcPr>
            <w:tcW w:w="1560" w:type="dxa"/>
          </w:tcPr>
          <w:p w:rsidR="00CA49E4" w:rsidRPr="00777806" w:rsidRDefault="00CA49E4" w:rsidP="00CA49E4">
            <w:pPr>
              <w:jc w:val="center"/>
            </w:pPr>
          </w:p>
        </w:tc>
      </w:tr>
      <w:tr w:rsidR="0095429A" w:rsidRPr="00777806" w:rsidTr="00FC1944">
        <w:tc>
          <w:tcPr>
            <w:tcW w:w="1135" w:type="dxa"/>
            <w:shd w:val="clear" w:color="auto" w:fill="auto"/>
            <w:vAlign w:val="center"/>
          </w:tcPr>
          <w:p w:rsidR="0095429A" w:rsidRPr="00161E35" w:rsidRDefault="0095429A" w:rsidP="00FD194F">
            <w:pPr>
              <w:spacing w:line="26" w:lineRule="atLeast"/>
              <w:ind w:left="-108"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35.01.15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429A" w:rsidRPr="00161E35" w:rsidRDefault="0095429A" w:rsidP="00FD194F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29A" w:rsidRPr="00FE600E" w:rsidRDefault="0095429A" w:rsidP="00FD194F">
            <w:pPr>
              <w:jc w:val="center"/>
            </w:pPr>
            <w: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29A" w:rsidRPr="00FE600E" w:rsidRDefault="0095429A" w:rsidP="006F4E88">
            <w:pPr>
              <w:jc w:val="center"/>
            </w:pPr>
            <w:r>
              <w:t>2</w:t>
            </w:r>
            <w:r w:rsidR="006F4E88">
              <w:t>3</w:t>
            </w:r>
          </w:p>
        </w:tc>
        <w:tc>
          <w:tcPr>
            <w:tcW w:w="1560" w:type="dxa"/>
            <w:vAlign w:val="center"/>
          </w:tcPr>
          <w:p w:rsidR="0095429A" w:rsidRPr="00FE600E" w:rsidRDefault="0095429A" w:rsidP="0095429A">
            <w:pPr>
              <w:jc w:val="center"/>
            </w:pPr>
            <w:r>
              <w:t>-2</w:t>
            </w:r>
          </w:p>
        </w:tc>
      </w:tr>
      <w:tr w:rsidR="0095429A" w:rsidRPr="00777806" w:rsidTr="00CA49E4">
        <w:tc>
          <w:tcPr>
            <w:tcW w:w="1135" w:type="dxa"/>
            <w:shd w:val="clear" w:color="auto" w:fill="auto"/>
            <w:vAlign w:val="center"/>
          </w:tcPr>
          <w:p w:rsidR="0095429A" w:rsidRPr="00161E35" w:rsidRDefault="0095429A" w:rsidP="00547E99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 xml:space="preserve">15.01.05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429A" w:rsidRPr="00161E35" w:rsidRDefault="0095429A" w:rsidP="00547E99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Сварщик (ручной и частично механизированной сварки (наплавки))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29A" w:rsidRPr="00FE600E" w:rsidRDefault="0095429A" w:rsidP="00547E99">
            <w:pPr>
              <w:jc w:val="center"/>
            </w:pPr>
            <w: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29A" w:rsidRPr="00FE600E" w:rsidRDefault="0095429A" w:rsidP="00547E99">
            <w:pPr>
              <w:jc w:val="center"/>
            </w:pPr>
            <w:r>
              <w:t>22</w:t>
            </w:r>
          </w:p>
        </w:tc>
        <w:tc>
          <w:tcPr>
            <w:tcW w:w="1560" w:type="dxa"/>
            <w:vAlign w:val="center"/>
          </w:tcPr>
          <w:p w:rsidR="0095429A" w:rsidRPr="00FE600E" w:rsidRDefault="0095429A" w:rsidP="00547E99">
            <w:pPr>
              <w:jc w:val="center"/>
            </w:pPr>
            <w:r>
              <w:t>-3</w:t>
            </w:r>
          </w:p>
        </w:tc>
      </w:tr>
      <w:tr w:rsidR="006F4E88" w:rsidRPr="00777806" w:rsidTr="00CA49E4">
        <w:tc>
          <w:tcPr>
            <w:tcW w:w="1135" w:type="dxa"/>
            <w:shd w:val="clear" w:color="auto" w:fill="auto"/>
            <w:vAlign w:val="center"/>
          </w:tcPr>
          <w:p w:rsidR="006F4E88" w:rsidRPr="00161E35" w:rsidRDefault="006F4E88" w:rsidP="00287E30">
            <w:pPr>
              <w:ind w:right="-80"/>
              <w:jc w:val="center"/>
              <w:rPr>
                <w:b/>
                <w:color w:val="000000" w:themeColor="text1"/>
              </w:rPr>
            </w:pPr>
            <w:r w:rsidRPr="00161E35">
              <w:rPr>
                <w:color w:val="000000" w:themeColor="text1"/>
              </w:rPr>
              <w:t>35.01.13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F4E88" w:rsidRPr="00161E35" w:rsidRDefault="006F4E88" w:rsidP="00287E30">
            <w:pPr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Тракторис</w:t>
            </w:r>
            <w:proofErr w:type="gramStart"/>
            <w:r w:rsidRPr="00161E35">
              <w:rPr>
                <w:color w:val="000000" w:themeColor="text1"/>
              </w:rPr>
              <w:t>т-</w:t>
            </w:r>
            <w:proofErr w:type="gramEnd"/>
            <w:r w:rsidRPr="00161E35">
              <w:rPr>
                <w:color w:val="000000" w:themeColor="text1"/>
              </w:rPr>
              <w:t xml:space="preserve"> машинист</w:t>
            </w:r>
          </w:p>
          <w:p w:rsidR="006F4E88" w:rsidRPr="00161E35" w:rsidRDefault="006F4E88" w:rsidP="00287E30">
            <w:pPr>
              <w:ind w:right="-80"/>
              <w:jc w:val="center"/>
              <w:rPr>
                <w:b/>
                <w:color w:val="000000" w:themeColor="text1"/>
              </w:rPr>
            </w:pPr>
            <w:r w:rsidRPr="00161E35">
              <w:rPr>
                <w:color w:val="000000" w:themeColor="text1"/>
              </w:rPr>
              <w:t>с/х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E88" w:rsidRDefault="006F4E88" w:rsidP="00547E99">
            <w:pPr>
              <w:jc w:val="center"/>
            </w:pPr>
            <w: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88" w:rsidRDefault="006F4E88" w:rsidP="00547E99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6F4E88" w:rsidRDefault="006F4E88" w:rsidP="00547E99">
            <w:pPr>
              <w:jc w:val="center"/>
            </w:pPr>
            <w:r>
              <w:t>0</w:t>
            </w:r>
          </w:p>
        </w:tc>
      </w:tr>
      <w:tr w:rsidR="006F4E88" w:rsidRPr="00777806" w:rsidTr="00CA49E4">
        <w:tc>
          <w:tcPr>
            <w:tcW w:w="1135" w:type="dxa"/>
            <w:shd w:val="clear" w:color="auto" w:fill="auto"/>
            <w:vAlign w:val="center"/>
          </w:tcPr>
          <w:p w:rsidR="006F4E88" w:rsidRPr="00161E35" w:rsidRDefault="006F4E88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43.01.09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F4E88" w:rsidRPr="00161E35" w:rsidRDefault="006F4E88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Повар, кондитер</w:t>
            </w:r>
          </w:p>
          <w:p w:rsidR="006F4E88" w:rsidRPr="00161E35" w:rsidRDefault="006F4E88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4E88" w:rsidRDefault="006F4E88" w:rsidP="00547E99">
            <w:pPr>
              <w:jc w:val="center"/>
            </w:pPr>
            <w: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88" w:rsidRDefault="006F4E88" w:rsidP="00547E99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6F4E88" w:rsidRDefault="006F4E88" w:rsidP="00547E99">
            <w:pPr>
              <w:jc w:val="center"/>
            </w:pPr>
            <w:r>
              <w:t>0</w:t>
            </w:r>
          </w:p>
        </w:tc>
      </w:tr>
      <w:tr w:rsidR="0095429A" w:rsidRPr="00777806" w:rsidTr="00CA49E4">
        <w:trPr>
          <w:trHeight w:val="396"/>
        </w:trPr>
        <w:tc>
          <w:tcPr>
            <w:tcW w:w="1135" w:type="dxa"/>
            <w:shd w:val="clear" w:color="auto" w:fill="auto"/>
            <w:vAlign w:val="center"/>
          </w:tcPr>
          <w:p w:rsidR="0095429A" w:rsidRPr="00161E35" w:rsidRDefault="0095429A" w:rsidP="00FC1944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5429A" w:rsidRPr="0095429A" w:rsidRDefault="0095429A" w:rsidP="00FC1944">
            <w:pPr>
              <w:spacing w:line="26" w:lineRule="atLeast"/>
              <w:ind w:right="-80"/>
              <w:jc w:val="center"/>
              <w:rPr>
                <w:b/>
                <w:color w:val="000000" w:themeColor="text1"/>
              </w:rPr>
            </w:pPr>
            <w:r w:rsidRPr="0095429A">
              <w:rPr>
                <w:b/>
                <w:color w:val="000000" w:themeColor="text1"/>
              </w:rPr>
              <w:t>ППССЗ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29A" w:rsidRPr="00FE600E" w:rsidRDefault="0095429A" w:rsidP="00CA49E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429A" w:rsidRPr="00FE600E" w:rsidRDefault="0095429A" w:rsidP="00CA49E4">
            <w:pPr>
              <w:jc w:val="center"/>
            </w:pPr>
          </w:p>
        </w:tc>
        <w:tc>
          <w:tcPr>
            <w:tcW w:w="1560" w:type="dxa"/>
            <w:vAlign w:val="center"/>
          </w:tcPr>
          <w:p w:rsidR="0095429A" w:rsidRPr="00FE600E" w:rsidRDefault="0095429A" w:rsidP="00CA49E4">
            <w:pPr>
              <w:jc w:val="center"/>
            </w:pPr>
          </w:p>
        </w:tc>
      </w:tr>
      <w:tr w:rsidR="0095429A" w:rsidRPr="00777806" w:rsidTr="00CA49E4">
        <w:trPr>
          <w:trHeight w:val="396"/>
        </w:trPr>
        <w:tc>
          <w:tcPr>
            <w:tcW w:w="1135" w:type="dxa"/>
            <w:shd w:val="clear" w:color="auto" w:fill="auto"/>
            <w:vAlign w:val="center"/>
          </w:tcPr>
          <w:p w:rsidR="0095429A" w:rsidRPr="00161E35" w:rsidRDefault="0095429A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35.02.16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429A" w:rsidRPr="00161E35" w:rsidRDefault="0095429A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95429A">
              <w:rPr>
                <w:color w:val="000000" w:themeColor="text1"/>
              </w:rPr>
              <w:t xml:space="preserve">Эксплуатация и ремонт сельскохозяйственной техники и </w:t>
            </w:r>
            <w:r w:rsidRPr="0095429A">
              <w:rPr>
                <w:color w:val="000000" w:themeColor="text1"/>
              </w:rPr>
              <w:lastRenderedPageBreak/>
              <w:t>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29A" w:rsidRPr="00FE600E" w:rsidRDefault="0095429A" w:rsidP="00CA49E4">
            <w:pPr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29A" w:rsidRPr="00FE600E" w:rsidRDefault="006F4E88" w:rsidP="00CA49E4">
            <w:pPr>
              <w:jc w:val="center"/>
            </w:pPr>
            <w:r>
              <w:t>17</w:t>
            </w:r>
          </w:p>
        </w:tc>
        <w:tc>
          <w:tcPr>
            <w:tcW w:w="1560" w:type="dxa"/>
            <w:vAlign w:val="center"/>
          </w:tcPr>
          <w:p w:rsidR="0095429A" w:rsidRPr="00FE600E" w:rsidRDefault="006F4E88" w:rsidP="00CA49E4">
            <w:pPr>
              <w:jc w:val="center"/>
            </w:pPr>
            <w:r>
              <w:t>-8</w:t>
            </w:r>
          </w:p>
        </w:tc>
      </w:tr>
      <w:tr w:rsidR="0095429A" w:rsidRPr="00777806" w:rsidTr="00CA49E4">
        <w:trPr>
          <w:trHeight w:val="396"/>
        </w:trPr>
        <w:tc>
          <w:tcPr>
            <w:tcW w:w="1135" w:type="dxa"/>
            <w:shd w:val="clear" w:color="auto" w:fill="auto"/>
            <w:vAlign w:val="center"/>
          </w:tcPr>
          <w:p w:rsidR="0095429A" w:rsidRPr="00161E35" w:rsidRDefault="0095429A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43.02.15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429A" w:rsidRPr="00161E35" w:rsidRDefault="0095429A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95429A">
              <w:rPr>
                <w:color w:val="000000" w:themeColor="text1"/>
              </w:rPr>
              <w:t>Поварское и кондитерское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29A" w:rsidRPr="00FE600E" w:rsidRDefault="0095429A" w:rsidP="00CA49E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29A" w:rsidRPr="00FE600E" w:rsidRDefault="006F4E88" w:rsidP="00CA49E4">
            <w:pPr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95429A" w:rsidRPr="00FE600E" w:rsidRDefault="006F4E88" w:rsidP="00CA49E4">
            <w:pPr>
              <w:jc w:val="center"/>
            </w:pPr>
            <w:r>
              <w:t>0</w:t>
            </w:r>
          </w:p>
        </w:tc>
      </w:tr>
      <w:tr w:rsidR="0095429A" w:rsidRPr="00777806" w:rsidTr="00CA49E4">
        <w:trPr>
          <w:trHeight w:val="598"/>
        </w:trPr>
        <w:tc>
          <w:tcPr>
            <w:tcW w:w="1135" w:type="dxa"/>
            <w:shd w:val="clear" w:color="auto" w:fill="auto"/>
          </w:tcPr>
          <w:p w:rsidR="0095429A" w:rsidRPr="00777806" w:rsidRDefault="0095429A" w:rsidP="00CA49E4"/>
        </w:tc>
        <w:tc>
          <w:tcPr>
            <w:tcW w:w="4111" w:type="dxa"/>
            <w:shd w:val="clear" w:color="auto" w:fill="auto"/>
          </w:tcPr>
          <w:p w:rsidR="0095429A" w:rsidRPr="00777806" w:rsidRDefault="0095429A" w:rsidP="00CA49E4">
            <w:pPr>
              <w:shd w:val="clear" w:color="auto" w:fill="FFFFFF"/>
              <w:jc w:val="both"/>
            </w:pPr>
            <w:r>
              <w:t xml:space="preserve">Итого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29A" w:rsidRPr="00FE600E" w:rsidRDefault="006F4E88" w:rsidP="00CA49E4">
            <w:pPr>
              <w:jc w:val="center"/>
            </w:pPr>
            <w:r>
              <w:t>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29A" w:rsidRPr="00FE600E" w:rsidRDefault="0095429A" w:rsidP="006F4E88">
            <w:pPr>
              <w:jc w:val="center"/>
            </w:pPr>
            <w:r>
              <w:t>8</w:t>
            </w:r>
            <w:r w:rsidR="006F4E88">
              <w:t>7</w:t>
            </w:r>
          </w:p>
        </w:tc>
        <w:tc>
          <w:tcPr>
            <w:tcW w:w="1560" w:type="dxa"/>
            <w:vAlign w:val="center"/>
          </w:tcPr>
          <w:p w:rsidR="0095429A" w:rsidRPr="00FE600E" w:rsidRDefault="0095429A" w:rsidP="00CA49E4">
            <w:pPr>
              <w:jc w:val="center"/>
            </w:pPr>
          </w:p>
        </w:tc>
      </w:tr>
    </w:tbl>
    <w:p w:rsidR="00CA49E4" w:rsidRDefault="00CA49E4" w:rsidP="00CA49E4">
      <w:pPr>
        <w:jc w:val="center"/>
      </w:pPr>
    </w:p>
    <w:p w:rsidR="00CA49E4" w:rsidRPr="008247AE" w:rsidRDefault="00CA49E4" w:rsidP="00CA49E4">
      <w:pPr>
        <w:tabs>
          <w:tab w:val="left" w:pos="6315"/>
        </w:tabs>
        <w:sectPr w:rsidR="00CA49E4" w:rsidRPr="008247AE" w:rsidSect="00CA49E4">
          <w:footerReference w:type="default" r:id="rId11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 xml:space="preserve">  </w:t>
      </w:r>
      <w:r>
        <w:tab/>
      </w:r>
    </w:p>
    <w:p w:rsidR="00CA49E4" w:rsidRPr="00777806" w:rsidRDefault="00CA49E4" w:rsidP="00CA49E4">
      <w:pPr>
        <w:jc w:val="right"/>
      </w:pPr>
      <w:r w:rsidRPr="00777806">
        <w:lastRenderedPageBreak/>
        <w:t>Таблица 4</w:t>
      </w:r>
    </w:p>
    <w:p w:rsidR="00CA49E4" w:rsidRPr="00150DDA" w:rsidRDefault="00CA49E4" w:rsidP="00CA49E4">
      <w:pPr>
        <w:jc w:val="center"/>
        <w:rPr>
          <w:b/>
        </w:rPr>
      </w:pPr>
      <w:r w:rsidRPr="00150DDA">
        <w:rPr>
          <w:b/>
        </w:rPr>
        <w:t>Анализ социальной  среды на 1.04.</w:t>
      </w:r>
      <w:r w:rsidR="00851476">
        <w:rPr>
          <w:b/>
        </w:rPr>
        <w:t>20</w:t>
      </w:r>
      <w:r w:rsidR="00F11C1D">
        <w:rPr>
          <w:b/>
        </w:rPr>
        <w:t>20</w:t>
      </w:r>
      <w:r>
        <w:rPr>
          <w:b/>
        </w:rPr>
        <w:t xml:space="preserve"> </w:t>
      </w:r>
      <w:r w:rsidRPr="00150DDA">
        <w:rPr>
          <w:b/>
        </w:rPr>
        <w:t>г.</w:t>
      </w:r>
    </w:p>
    <w:p w:rsidR="00CA49E4" w:rsidRDefault="00CA49E4" w:rsidP="00CA49E4"/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2738"/>
        <w:gridCol w:w="1134"/>
        <w:gridCol w:w="1134"/>
        <w:gridCol w:w="1134"/>
        <w:gridCol w:w="1843"/>
        <w:gridCol w:w="1701"/>
        <w:gridCol w:w="1701"/>
        <w:gridCol w:w="1276"/>
        <w:gridCol w:w="1701"/>
      </w:tblGrid>
      <w:tr w:rsidR="00F11C1D" w:rsidRPr="00AA13C6" w:rsidTr="00287E30">
        <w:trPr>
          <w:trHeight w:val="734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F11C1D" w:rsidRPr="00AA13C6" w:rsidRDefault="00F11C1D" w:rsidP="00287E30">
            <w:pPr>
              <w:jc w:val="center"/>
            </w:pPr>
            <w:r w:rsidRPr="00AA13C6">
              <w:t>Код</w:t>
            </w:r>
          </w:p>
        </w:tc>
        <w:tc>
          <w:tcPr>
            <w:tcW w:w="2738" w:type="dxa"/>
            <w:vMerge w:val="restart"/>
            <w:shd w:val="clear" w:color="auto" w:fill="auto"/>
            <w:vAlign w:val="center"/>
          </w:tcPr>
          <w:p w:rsidR="00F11C1D" w:rsidRPr="00AA13C6" w:rsidRDefault="00F11C1D" w:rsidP="00287E30">
            <w:pPr>
              <w:jc w:val="center"/>
            </w:pPr>
            <w:r w:rsidRPr="00AA13C6">
              <w:t>Наименование</w:t>
            </w:r>
          </w:p>
          <w:p w:rsidR="00F11C1D" w:rsidRPr="00AA13C6" w:rsidRDefault="00F11C1D" w:rsidP="00287E30">
            <w:pPr>
              <w:jc w:val="center"/>
            </w:pPr>
            <w:r w:rsidRPr="00AA13C6">
              <w:t>профессии, специальности</w:t>
            </w:r>
          </w:p>
        </w:tc>
        <w:tc>
          <w:tcPr>
            <w:tcW w:w="1134" w:type="dxa"/>
            <w:vMerge w:val="restart"/>
            <w:vAlign w:val="center"/>
          </w:tcPr>
          <w:p w:rsidR="00F11C1D" w:rsidRPr="00AA13C6" w:rsidRDefault="00F11C1D" w:rsidP="00287E30">
            <w:pPr>
              <w:jc w:val="center"/>
            </w:pPr>
            <w:r w:rsidRPr="00AA13C6">
              <w:t>Всего</w:t>
            </w:r>
          </w:p>
          <w:p w:rsidR="00F11C1D" w:rsidRPr="00AA13C6" w:rsidRDefault="00F11C1D" w:rsidP="00287E30">
            <w:pPr>
              <w:jc w:val="center"/>
            </w:pPr>
            <w:r w:rsidRPr="00AA13C6">
              <w:t>чел.</w:t>
            </w:r>
          </w:p>
          <w:p w:rsidR="00F11C1D" w:rsidRPr="00AA13C6" w:rsidRDefault="00F11C1D" w:rsidP="00287E30">
            <w:pPr>
              <w:jc w:val="center"/>
            </w:pPr>
            <w:r w:rsidRPr="00AA13C6">
              <w:t xml:space="preserve">на </w:t>
            </w:r>
          </w:p>
          <w:p w:rsidR="00F11C1D" w:rsidRPr="00AA13C6" w:rsidRDefault="00F11C1D" w:rsidP="00287E30">
            <w:pPr>
              <w:jc w:val="center"/>
            </w:pPr>
            <w:r>
              <w:t>1.04.20</w:t>
            </w:r>
            <w:r w:rsidRPr="00AA13C6">
              <w:t xml:space="preserve"> г.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F11C1D" w:rsidRPr="00AA13C6" w:rsidRDefault="00F11C1D" w:rsidP="00287E30">
            <w:pPr>
              <w:jc w:val="center"/>
            </w:pPr>
            <w:r w:rsidRPr="00AA13C6">
              <w:t>Кол-во /</w:t>
            </w:r>
            <w:proofErr w:type="spellStart"/>
            <w:r w:rsidRPr="00AA13C6">
              <w:t>уд</w:t>
            </w:r>
            <w:proofErr w:type="gramStart"/>
            <w:r w:rsidRPr="00AA13C6">
              <w:t>.в</w:t>
            </w:r>
            <w:proofErr w:type="gramEnd"/>
            <w:r w:rsidRPr="00AA13C6">
              <w:t>ес</w:t>
            </w:r>
            <w:proofErr w:type="spellEnd"/>
          </w:p>
          <w:p w:rsidR="00F11C1D" w:rsidRPr="00AA13C6" w:rsidRDefault="00F11C1D" w:rsidP="00287E30">
            <w:pPr>
              <w:jc w:val="center"/>
            </w:pPr>
            <w:r w:rsidRPr="00AA13C6">
              <w:t>детей-сирот и детей, оставшихся без попечения родителей,</w:t>
            </w:r>
          </w:p>
        </w:tc>
        <w:tc>
          <w:tcPr>
            <w:tcW w:w="1843" w:type="dxa"/>
            <w:vMerge w:val="restart"/>
            <w:vAlign w:val="center"/>
          </w:tcPr>
          <w:p w:rsidR="00F11C1D" w:rsidRPr="00AA13C6" w:rsidRDefault="00F11C1D" w:rsidP="00287E30">
            <w:pPr>
              <w:jc w:val="center"/>
            </w:pPr>
            <w:r w:rsidRPr="00AA13C6">
              <w:t>Кол-во /</w:t>
            </w:r>
            <w:proofErr w:type="spellStart"/>
            <w:r w:rsidRPr="00AA13C6">
              <w:t>уд</w:t>
            </w:r>
            <w:proofErr w:type="gramStart"/>
            <w:r w:rsidRPr="00AA13C6">
              <w:t>.в</w:t>
            </w:r>
            <w:proofErr w:type="gramEnd"/>
            <w:r w:rsidRPr="00AA13C6">
              <w:t>ес</w:t>
            </w:r>
            <w:proofErr w:type="spellEnd"/>
          </w:p>
          <w:p w:rsidR="00F11C1D" w:rsidRPr="00AA13C6" w:rsidRDefault="00F11C1D" w:rsidP="00287E30">
            <w:pPr>
              <w:jc w:val="center"/>
            </w:pPr>
            <w:r w:rsidRPr="00AA13C6">
              <w:t>обучающихся из числа инвалидов и обучающихся с ограниченными возможностями здоровья</w:t>
            </w:r>
          </w:p>
        </w:tc>
        <w:tc>
          <w:tcPr>
            <w:tcW w:w="3402" w:type="dxa"/>
            <w:gridSpan w:val="2"/>
            <w:vAlign w:val="center"/>
          </w:tcPr>
          <w:p w:rsidR="00F11C1D" w:rsidRPr="00AA13C6" w:rsidRDefault="00F11C1D" w:rsidP="00287E30">
            <w:pPr>
              <w:jc w:val="center"/>
            </w:pPr>
            <w:r w:rsidRPr="00AA13C6">
              <w:t>Кол-во /</w:t>
            </w:r>
            <w:proofErr w:type="spellStart"/>
            <w:r w:rsidRPr="00AA13C6">
              <w:t>уд</w:t>
            </w:r>
            <w:proofErr w:type="gramStart"/>
            <w:r w:rsidRPr="00AA13C6">
              <w:t>.в</w:t>
            </w:r>
            <w:proofErr w:type="gramEnd"/>
            <w:r w:rsidRPr="00AA13C6">
              <w:t>ес</w:t>
            </w:r>
            <w:proofErr w:type="spellEnd"/>
          </w:p>
          <w:p w:rsidR="00F11C1D" w:rsidRPr="00AA13C6" w:rsidRDefault="00F11C1D" w:rsidP="00287E30">
            <w:pPr>
              <w:jc w:val="center"/>
            </w:pPr>
            <w:proofErr w:type="gramStart"/>
            <w:r w:rsidRPr="00AA13C6">
              <w:t>обучающихся из многодетных семей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F11C1D" w:rsidRPr="00AA13C6" w:rsidRDefault="00F11C1D" w:rsidP="00287E30">
            <w:pPr>
              <w:jc w:val="center"/>
            </w:pPr>
            <w:r w:rsidRPr="00AA13C6">
              <w:t>Кол-во /</w:t>
            </w:r>
            <w:proofErr w:type="spellStart"/>
            <w:r w:rsidRPr="00AA13C6">
              <w:t>уд</w:t>
            </w:r>
            <w:proofErr w:type="gramStart"/>
            <w:r w:rsidRPr="00AA13C6">
              <w:t>.в</w:t>
            </w:r>
            <w:proofErr w:type="gramEnd"/>
            <w:r w:rsidRPr="00AA13C6">
              <w:t>ес</w:t>
            </w:r>
            <w:proofErr w:type="spellEnd"/>
          </w:p>
          <w:p w:rsidR="00F11C1D" w:rsidRPr="00AA13C6" w:rsidRDefault="00F11C1D" w:rsidP="00287E30">
            <w:pPr>
              <w:jc w:val="center"/>
            </w:pPr>
            <w:proofErr w:type="gramStart"/>
            <w:r w:rsidRPr="00AA13C6">
              <w:t>обучающихся</w:t>
            </w:r>
            <w:proofErr w:type="gramEnd"/>
            <w:r w:rsidRPr="00AA13C6">
              <w:t>, получающих стипендию</w:t>
            </w:r>
          </w:p>
        </w:tc>
      </w:tr>
      <w:tr w:rsidR="00F11C1D" w:rsidRPr="00AA13C6" w:rsidTr="00287E30">
        <w:trPr>
          <w:trHeight w:val="809"/>
        </w:trPr>
        <w:tc>
          <w:tcPr>
            <w:tcW w:w="1056" w:type="dxa"/>
            <w:vMerge/>
            <w:shd w:val="clear" w:color="auto" w:fill="auto"/>
            <w:vAlign w:val="center"/>
          </w:tcPr>
          <w:p w:rsidR="00F11C1D" w:rsidRPr="00AA13C6" w:rsidRDefault="00F11C1D" w:rsidP="00287E30">
            <w:pPr>
              <w:jc w:val="center"/>
            </w:pPr>
          </w:p>
        </w:tc>
        <w:tc>
          <w:tcPr>
            <w:tcW w:w="2738" w:type="dxa"/>
            <w:vMerge/>
            <w:shd w:val="clear" w:color="auto" w:fill="auto"/>
            <w:vAlign w:val="center"/>
          </w:tcPr>
          <w:p w:rsidR="00F11C1D" w:rsidRPr="00AA13C6" w:rsidRDefault="00F11C1D" w:rsidP="00287E3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11C1D" w:rsidRPr="00AA13C6" w:rsidRDefault="00F11C1D" w:rsidP="00287E30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11C1D" w:rsidRPr="00AA13C6" w:rsidRDefault="00F11C1D" w:rsidP="00287E3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11C1D" w:rsidRPr="00AA13C6" w:rsidRDefault="00F11C1D" w:rsidP="00287E30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11C1D" w:rsidRPr="00AA13C6" w:rsidRDefault="00F11C1D" w:rsidP="00287E30">
            <w:pPr>
              <w:jc w:val="center"/>
            </w:pPr>
            <w:r w:rsidRPr="00AA13C6">
              <w:t>обеспеченных</w:t>
            </w:r>
          </w:p>
          <w:p w:rsidR="00F11C1D" w:rsidRPr="00AA13C6" w:rsidRDefault="00F11C1D" w:rsidP="00287E30">
            <w:pPr>
              <w:jc w:val="center"/>
            </w:pPr>
            <w:proofErr w:type="gramStart"/>
            <w:r w:rsidRPr="00AA13C6">
              <w:t>бесплатным</w:t>
            </w:r>
            <w:proofErr w:type="gramEnd"/>
            <w:r w:rsidRPr="00AA13C6">
              <w:t xml:space="preserve"> питание</w:t>
            </w:r>
          </w:p>
        </w:tc>
        <w:tc>
          <w:tcPr>
            <w:tcW w:w="1701" w:type="dxa"/>
            <w:vMerge w:val="restart"/>
            <w:vAlign w:val="center"/>
          </w:tcPr>
          <w:p w:rsidR="00F11C1D" w:rsidRPr="00AA13C6" w:rsidRDefault="00F11C1D" w:rsidP="00287E30">
            <w:pPr>
              <w:jc w:val="center"/>
            </w:pPr>
            <w:r w:rsidRPr="00AA13C6">
              <w:t>не обеспеченных</w:t>
            </w:r>
          </w:p>
          <w:p w:rsidR="00F11C1D" w:rsidRPr="00AA13C6" w:rsidRDefault="00F11C1D" w:rsidP="00287E30">
            <w:pPr>
              <w:jc w:val="center"/>
            </w:pPr>
            <w:proofErr w:type="gramStart"/>
            <w:r w:rsidRPr="00AA13C6">
              <w:t>бесплатным</w:t>
            </w:r>
            <w:proofErr w:type="gramEnd"/>
            <w:r w:rsidRPr="00AA13C6">
              <w:t xml:space="preserve"> питание</w:t>
            </w:r>
          </w:p>
        </w:tc>
        <w:tc>
          <w:tcPr>
            <w:tcW w:w="1276" w:type="dxa"/>
            <w:vMerge w:val="restart"/>
            <w:vAlign w:val="center"/>
          </w:tcPr>
          <w:p w:rsidR="00F11C1D" w:rsidRPr="00AA13C6" w:rsidRDefault="00F11C1D" w:rsidP="00287E30">
            <w:pPr>
              <w:jc w:val="center"/>
            </w:pPr>
            <w:r w:rsidRPr="00AA13C6">
              <w:t>академическую</w:t>
            </w:r>
          </w:p>
        </w:tc>
        <w:tc>
          <w:tcPr>
            <w:tcW w:w="1701" w:type="dxa"/>
            <w:vMerge w:val="restart"/>
            <w:vAlign w:val="center"/>
          </w:tcPr>
          <w:p w:rsidR="00F11C1D" w:rsidRPr="00AA13C6" w:rsidRDefault="00F11C1D" w:rsidP="00287E30">
            <w:pPr>
              <w:jc w:val="center"/>
            </w:pPr>
            <w:r w:rsidRPr="00AA13C6">
              <w:t>социальную</w:t>
            </w:r>
          </w:p>
        </w:tc>
      </w:tr>
      <w:tr w:rsidR="00F11C1D" w:rsidRPr="00AA13C6" w:rsidTr="00287E30">
        <w:tc>
          <w:tcPr>
            <w:tcW w:w="1056" w:type="dxa"/>
            <w:vMerge/>
            <w:shd w:val="clear" w:color="auto" w:fill="auto"/>
          </w:tcPr>
          <w:p w:rsidR="00F11C1D" w:rsidRPr="00AA13C6" w:rsidRDefault="00F11C1D" w:rsidP="00287E30">
            <w:pPr>
              <w:jc w:val="center"/>
              <w:rPr>
                <w:color w:val="FF0000"/>
              </w:rPr>
            </w:pPr>
          </w:p>
        </w:tc>
        <w:tc>
          <w:tcPr>
            <w:tcW w:w="2738" w:type="dxa"/>
            <w:vMerge/>
            <w:shd w:val="clear" w:color="auto" w:fill="auto"/>
          </w:tcPr>
          <w:p w:rsidR="00F11C1D" w:rsidRPr="00AA13C6" w:rsidRDefault="00F11C1D" w:rsidP="00287E3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11C1D" w:rsidRPr="00AA13C6" w:rsidRDefault="00F11C1D" w:rsidP="00287E3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11C1D" w:rsidRPr="00AA13C6" w:rsidRDefault="00F11C1D" w:rsidP="00287E30">
            <w:pPr>
              <w:jc w:val="center"/>
            </w:pPr>
            <w:r w:rsidRPr="00AA13C6">
              <w:t xml:space="preserve">до </w:t>
            </w:r>
          </w:p>
          <w:p w:rsidR="00F11C1D" w:rsidRPr="00AA13C6" w:rsidRDefault="00F11C1D" w:rsidP="00287E30">
            <w:pPr>
              <w:jc w:val="center"/>
            </w:pPr>
            <w:r w:rsidRPr="00AA13C6">
              <w:t>18 лет</w:t>
            </w:r>
          </w:p>
        </w:tc>
        <w:tc>
          <w:tcPr>
            <w:tcW w:w="1134" w:type="dxa"/>
            <w:shd w:val="clear" w:color="auto" w:fill="auto"/>
          </w:tcPr>
          <w:p w:rsidR="00F11C1D" w:rsidRPr="00AA13C6" w:rsidRDefault="00F11C1D" w:rsidP="00287E30">
            <w:pPr>
              <w:jc w:val="center"/>
            </w:pPr>
            <w:r w:rsidRPr="00AA13C6">
              <w:t>18 лет и старше</w:t>
            </w:r>
          </w:p>
        </w:tc>
        <w:tc>
          <w:tcPr>
            <w:tcW w:w="1843" w:type="dxa"/>
            <w:vMerge/>
          </w:tcPr>
          <w:p w:rsidR="00F11C1D" w:rsidRPr="00AA13C6" w:rsidRDefault="00F11C1D" w:rsidP="00287E3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F11C1D" w:rsidRPr="00AA13C6" w:rsidRDefault="00F11C1D" w:rsidP="00287E3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F11C1D" w:rsidRPr="00AA13C6" w:rsidRDefault="00F11C1D" w:rsidP="00287E3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F11C1D" w:rsidRPr="00AA13C6" w:rsidRDefault="00F11C1D" w:rsidP="00287E3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F11C1D" w:rsidRPr="00AA13C6" w:rsidRDefault="00F11C1D" w:rsidP="00287E30">
            <w:pPr>
              <w:jc w:val="center"/>
              <w:rPr>
                <w:color w:val="FF0000"/>
              </w:rPr>
            </w:pPr>
          </w:p>
        </w:tc>
      </w:tr>
      <w:tr w:rsidR="00F11C1D" w:rsidRPr="00AA13C6" w:rsidTr="00287E30">
        <w:tc>
          <w:tcPr>
            <w:tcW w:w="1056" w:type="dxa"/>
            <w:shd w:val="clear" w:color="auto" w:fill="auto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1</w:t>
            </w:r>
          </w:p>
        </w:tc>
        <w:tc>
          <w:tcPr>
            <w:tcW w:w="2738" w:type="dxa"/>
            <w:shd w:val="clear" w:color="auto" w:fill="auto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10</w:t>
            </w:r>
          </w:p>
        </w:tc>
      </w:tr>
      <w:tr w:rsidR="00F11C1D" w:rsidRPr="00AA13C6" w:rsidTr="00287E30">
        <w:tc>
          <w:tcPr>
            <w:tcW w:w="1056" w:type="dxa"/>
            <w:shd w:val="clear" w:color="auto" w:fill="auto"/>
            <w:vAlign w:val="center"/>
          </w:tcPr>
          <w:p w:rsidR="00F11C1D" w:rsidRPr="00161E35" w:rsidRDefault="00F11C1D" w:rsidP="00287E30">
            <w:pPr>
              <w:ind w:right="-80"/>
              <w:jc w:val="center"/>
              <w:rPr>
                <w:b/>
                <w:color w:val="000000" w:themeColor="text1"/>
              </w:rPr>
            </w:pPr>
            <w:r w:rsidRPr="00161E35">
              <w:rPr>
                <w:color w:val="000000" w:themeColor="text1"/>
              </w:rPr>
              <w:t>35.01.13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11C1D" w:rsidRPr="00161E35" w:rsidRDefault="00F11C1D" w:rsidP="00287E30">
            <w:pPr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Тракторис</w:t>
            </w:r>
            <w:proofErr w:type="gramStart"/>
            <w:r w:rsidRPr="00161E35">
              <w:rPr>
                <w:color w:val="000000" w:themeColor="text1"/>
              </w:rPr>
              <w:t>т-</w:t>
            </w:r>
            <w:proofErr w:type="gramEnd"/>
            <w:r w:rsidRPr="00161E35">
              <w:rPr>
                <w:color w:val="000000" w:themeColor="text1"/>
              </w:rPr>
              <w:t xml:space="preserve"> машинист</w:t>
            </w:r>
          </w:p>
          <w:p w:rsidR="00F11C1D" w:rsidRPr="00161E35" w:rsidRDefault="00F11C1D" w:rsidP="00287E30">
            <w:pPr>
              <w:ind w:right="-80"/>
              <w:jc w:val="center"/>
              <w:rPr>
                <w:b/>
                <w:color w:val="000000" w:themeColor="text1"/>
              </w:rPr>
            </w:pPr>
            <w:r w:rsidRPr="00161E35">
              <w:rPr>
                <w:color w:val="000000" w:themeColor="text1"/>
              </w:rPr>
              <w:t>с/х производства</w:t>
            </w:r>
          </w:p>
        </w:tc>
        <w:tc>
          <w:tcPr>
            <w:tcW w:w="1134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3/7,5%</w:t>
            </w:r>
          </w:p>
        </w:tc>
        <w:tc>
          <w:tcPr>
            <w:tcW w:w="1843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1/ 2,5 %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/ 15%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11C1D" w:rsidRPr="00AA13C6" w:rsidTr="00287E30">
        <w:tc>
          <w:tcPr>
            <w:tcW w:w="1056" w:type="dxa"/>
            <w:shd w:val="clear" w:color="auto" w:fill="auto"/>
            <w:vAlign w:val="center"/>
          </w:tcPr>
          <w:p w:rsidR="00F11C1D" w:rsidRPr="00161E35" w:rsidRDefault="00F11C1D" w:rsidP="00287E30">
            <w:pPr>
              <w:spacing w:line="26" w:lineRule="atLeast"/>
              <w:ind w:left="-108"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35.01.15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11C1D" w:rsidRPr="00161E35" w:rsidRDefault="00F11C1D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134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1/1,7%</w:t>
            </w:r>
          </w:p>
        </w:tc>
        <w:tc>
          <w:tcPr>
            <w:tcW w:w="1134" w:type="dxa"/>
            <w:shd w:val="clear" w:color="auto" w:fill="auto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3/5,1%</w:t>
            </w:r>
          </w:p>
        </w:tc>
        <w:tc>
          <w:tcPr>
            <w:tcW w:w="1843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2/3,4%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/ 6,8%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11C1D" w:rsidRPr="00AA13C6" w:rsidTr="00287E30">
        <w:trPr>
          <w:trHeight w:val="515"/>
        </w:trPr>
        <w:tc>
          <w:tcPr>
            <w:tcW w:w="1056" w:type="dxa"/>
            <w:shd w:val="clear" w:color="auto" w:fill="auto"/>
            <w:vAlign w:val="center"/>
          </w:tcPr>
          <w:p w:rsidR="00F11C1D" w:rsidRPr="00161E35" w:rsidRDefault="00F11C1D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19.01.17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11C1D" w:rsidRPr="00161E35" w:rsidRDefault="00F11C1D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Повар, кондитер</w:t>
            </w:r>
          </w:p>
          <w:p w:rsidR="00F11C1D" w:rsidRPr="00161E35" w:rsidRDefault="00F11C1D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3/7,7%</w:t>
            </w:r>
          </w:p>
        </w:tc>
        <w:tc>
          <w:tcPr>
            <w:tcW w:w="1843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11C1D" w:rsidRPr="00AA13C6" w:rsidTr="00287E30">
        <w:tc>
          <w:tcPr>
            <w:tcW w:w="1056" w:type="dxa"/>
            <w:shd w:val="clear" w:color="auto" w:fill="auto"/>
            <w:vAlign w:val="center"/>
          </w:tcPr>
          <w:p w:rsidR="00F11C1D" w:rsidRPr="00161E35" w:rsidRDefault="00F11C1D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 xml:space="preserve">15.01.05 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11C1D" w:rsidRPr="00161E35" w:rsidRDefault="00F11C1D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Сварщик (ручной и частично механизированной сварки (наплавки))</w:t>
            </w:r>
          </w:p>
        </w:tc>
        <w:tc>
          <w:tcPr>
            <w:tcW w:w="1134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1/1,6%</w:t>
            </w:r>
          </w:p>
        </w:tc>
        <w:tc>
          <w:tcPr>
            <w:tcW w:w="1843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/ 6,6 %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11C1D" w:rsidRPr="005F7DA6" w:rsidRDefault="00F11C1D" w:rsidP="00287E30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F11C1D" w:rsidRPr="005F7DA6" w:rsidRDefault="00F11C1D" w:rsidP="00287E30">
            <w:pPr>
              <w:jc w:val="center"/>
            </w:pPr>
            <w:r>
              <w:t>9</w:t>
            </w:r>
          </w:p>
        </w:tc>
      </w:tr>
      <w:tr w:rsidR="00F11C1D" w:rsidRPr="00AA13C6" w:rsidTr="00287E30">
        <w:tc>
          <w:tcPr>
            <w:tcW w:w="1056" w:type="dxa"/>
            <w:shd w:val="clear" w:color="auto" w:fill="auto"/>
            <w:vAlign w:val="center"/>
          </w:tcPr>
          <w:p w:rsidR="00F11C1D" w:rsidRPr="00161E35" w:rsidRDefault="00C13BB9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43.02.15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11C1D" w:rsidRPr="00161E35" w:rsidRDefault="00F11C1D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Поварское</w:t>
            </w:r>
            <w:r w:rsidR="00C13BB9">
              <w:rPr>
                <w:color w:val="000000" w:themeColor="text1"/>
              </w:rPr>
              <w:t xml:space="preserve"> и кондитерское</w:t>
            </w:r>
            <w:r>
              <w:rPr>
                <w:color w:val="000000" w:themeColor="text1"/>
              </w:rPr>
              <w:t xml:space="preserve"> дело</w:t>
            </w:r>
          </w:p>
        </w:tc>
        <w:tc>
          <w:tcPr>
            <w:tcW w:w="1134" w:type="dxa"/>
          </w:tcPr>
          <w:p w:rsidR="00F11C1D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11C1D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1/4%</w:t>
            </w:r>
          </w:p>
        </w:tc>
        <w:tc>
          <w:tcPr>
            <w:tcW w:w="1134" w:type="dxa"/>
            <w:shd w:val="clear" w:color="auto" w:fill="auto"/>
          </w:tcPr>
          <w:p w:rsidR="00F11C1D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F11C1D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/ 16%</w:t>
            </w:r>
          </w:p>
        </w:tc>
        <w:tc>
          <w:tcPr>
            <w:tcW w:w="1701" w:type="dxa"/>
          </w:tcPr>
          <w:p w:rsidR="00F11C1D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11C1D" w:rsidRDefault="00F11C1D" w:rsidP="00287E30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F11C1D" w:rsidRDefault="00F11C1D" w:rsidP="00287E30">
            <w:pPr>
              <w:jc w:val="center"/>
            </w:pPr>
            <w:r>
              <w:t>1</w:t>
            </w:r>
          </w:p>
        </w:tc>
      </w:tr>
      <w:tr w:rsidR="00F11C1D" w:rsidRPr="00AA13C6" w:rsidTr="00287E30">
        <w:tc>
          <w:tcPr>
            <w:tcW w:w="1056" w:type="dxa"/>
            <w:shd w:val="clear" w:color="auto" w:fill="auto"/>
            <w:vAlign w:val="center"/>
          </w:tcPr>
          <w:p w:rsidR="00F11C1D" w:rsidRPr="00161E35" w:rsidRDefault="00C13BB9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35.02.16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11C1D" w:rsidRPr="00161E35" w:rsidRDefault="00F11C1D" w:rsidP="00287E30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Эксплуатация и ремонт с/х техники</w:t>
            </w:r>
            <w:r w:rsidR="00C13BB9">
              <w:rPr>
                <w:color w:val="000000" w:themeColor="text1"/>
              </w:rPr>
              <w:t xml:space="preserve"> и оборудования</w:t>
            </w:r>
          </w:p>
        </w:tc>
        <w:tc>
          <w:tcPr>
            <w:tcW w:w="1134" w:type="dxa"/>
          </w:tcPr>
          <w:p w:rsidR="00F11C1D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11C1D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1/5,9%</w:t>
            </w:r>
          </w:p>
        </w:tc>
        <w:tc>
          <w:tcPr>
            <w:tcW w:w="1134" w:type="dxa"/>
            <w:shd w:val="clear" w:color="auto" w:fill="auto"/>
          </w:tcPr>
          <w:p w:rsidR="00F11C1D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2/11,8%</w:t>
            </w:r>
          </w:p>
        </w:tc>
        <w:tc>
          <w:tcPr>
            <w:tcW w:w="1843" w:type="dxa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F11C1D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/ 5,9%</w:t>
            </w:r>
          </w:p>
        </w:tc>
        <w:tc>
          <w:tcPr>
            <w:tcW w:w="1701" w:type="dxa"/>
          </w:tcPr>
          <w:p w:rsidR="00F11C1D" w:rsidRDefault="00F11C1D" w:rsidP="0028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11C1D" w:rsidRDefault="00F11C1D" w:rsidP="00287E30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11C1D" w:rsidRDefault="00F11C1D" w:rsidP="00287E30">
            <w:pPr>
              <w:jc w:val="center"/>
            </w:pPr>
            <w:r>
              <w:t>2</w:t>
            </w:r>
          </w:p>
        </w:tc>
      </w:tr>
      <w:tr w:rsidR="00F11C1D" w:rsidRPr="00AA13C6" w:rsidTr="00287E30">
        <w:tc>
          <w:tcPr>
            <w:tcW w:w="1056" w:type="dxa"/>
            <w:shd w:val="clear" w:color="auto" w:fill="auto"/>
            <w:vAlign w:val="center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F11C1D" w:rsidRPr="00161E35" w:rsidRDefault="00F11C1D" w:rsidP="00287E30">
            <w:pPr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Итого</w:t>
            </w:r>
          </w:p>
        </w:tc>
        <w:tc>
          <w:tcPr>
            <w:tcW w:w="1134" w:type="dxa"/>
          </w:tcPr>
          <w:p w:rsidR="00F11C1D" w:rsidRPr="00161E35" w:rsidRDefault="00F11C1D" w:rsidP="00287E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241</w:t>
            </w:r>
          </w:p>
        </w:tc>
        <w:tc>
          <w:tcPr>
            <w:tcW w:w="1134" w:type="dxa"/>
            <w:shd w:val="clear" w:color="auto" w:fill="auto"/>
          </w:tcPr>
          <w:p w:rsidR="00F11C1D" w:rsidRPr="00161E35" w:rsidRDefault="00F11C1D" w:rsidP="00287E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3/ 1,2%</w:t>
            </w:r>
          </w:p>
        </w:tc>
        <w:tc>
          <w:tcPr>
            <w:tcW w:w="1134" w:type="dxa"/>
            <w:shd w:val="clear" w:color="auto" w:fill="auto"/>
          </w:tcPr>
          <w:p w:rsidR="00F11C1D" w:rsidRPr="00161E35" w:rsidRDefault="00F11C1D" w:rsidP="00287E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12/ 4,9%</w:t>
            </w:r>
          </w:p>
        </w:tc>
        <w:tc>
          <w:tcPr>
            <w:tcW w:w="1843" w:type="dxa"/>
          </w:tcPr>
          <w:p w:rsidR="00F11C1D" w:rsidRPr="00161E35" w:rsidRDefault="00F11C1D" w:rsidP="00287E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3/ 1,2%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19/ 0,8%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11C1D" w:rsidRPr="00161E35" w:rsidRDefault="00F11C1D" w:rsidP="00287E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135</w:t>
            </w:r>
            <w:r w:rsidR="006A0F68">
              <w:rPr>
                <w:b/>
                <w:color w:val="000000" w:themeColor="text1"/>
              </w:rPr>
              <w:t>/ 5</w:t>
            </w:r>
            <w:r>
              <w:rPr>
                <w:b/>
                <w:color w:val="000000" w:themeColor="text1"/>
              </w:rPr>
              <w:t>6%</w:t>
            </w:r>
          </w:p>
        </w:tc>
        <w:tc>
          <w:tcPr>
            <w:tcW w:w="1701" w:type="dxa"/>
          </w:tcPr>
          <w:p w:rsidR="00F11C1D" w:rsidRPr="00161E35" w:rsidRDefault="00F11C1D" w:rsidP="00287E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21/ 8,7%</w:t>
            </w:r>
          </w:p>
        </w:tc>
      </w:tr>
    </w:tbl>
    <w:p w:rsidR="00F11C1D" w:rsidRPr="00777806" w:rsidRDefault="00F11C1D" w:rsidP="00CA49E4">
      <w:pPr>
        <w:sectPr w:rsidR="00F11C1D" w:rsidRPr="00777806" w:rsidSect="00CA49E4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CA49E4" w:rsidRPr="00777806" w:rsidRDefault="00CA49E4" w:rsidP="00CA49E4">
      <w:pPr>
        <w:pStyle w:val="Default"/>
        <w:jc w:val="center"/>
      </w:pPr>
      <w:r>
        <w:rPr>
          <w:b/>
          <w:bCs/>
          <w:lang w:val="en-US"/>
        </w:rPr>
        <w:lastRenderedPageBreak/>
        <w:t>V</w:t>
      </w:r>
      <w:r>
        <w:rPr>
          <w:b/>
          <w:bCs/>
        </w:rPr>
        <w:t>.</w:t>
      </w:r>
      <w:r w:rsidRPr="00777806">
        <w:rPr>
          <w:b/>
          <w:bCs/>
        </w:rPr>
        <w:t xml:space="preserve"> Анализ качественного состава</w:t>
      </w:r>
    </w:p>
    <w:p w:rsidR="00CA49E4" w:rsidRPr="00777806" w:rsidRDefault="00CA49E4" w:rsidP="00CA49E4">
      <w:pPr>
        <w:jc w:val="center"/>
        <w:rPr>
          <w:b/>
          <w:bCs/>
        </w:rPr>
      </w:pPr>
      <w:r w:rsidRPr="00777806">
        <w:rPr>
          <w:b/>
          <w:bCs/>
        </w:rPr>
        <w:t xml:space="preserve">руководящих и профессионально-педагогических кадров </w:t>
      </w:r>
    </w:p>
    <w:p w:rsidR="00CA49E4" w:rsidRPr="00777806" w:rsidRDefault="00CA49E4" w:rsidP="00CA49E4">
      <w:pPr>
        <w:jc w:val="right"/>
        <w:rPr>
          <w:bCs/>
        </w:rPr>
      </w:pPr>
      <w:r w:rsidRPr="00777806">
        <w:rPr>
          <w:bCs/>
        </w:rPr>
        <w:t>Таблица 5</w:t>
      </w: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5953"/>
        <w:gridCol w:w="1559"/>
        <w:gridCol w:w="1418"/>
      </w:tblGrid>
      <w:tr w:rsidR="00CA49E4" w:rsidRPr="00777806" w:rsidTr="00CA49E4">
        <w:trPr>
          <w:trHeight w:val="72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49E4" w:rsidRPr="00777806" w:rsidRDefault="00CA49E4" w:rsidP="00AD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0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06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990A4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06">
              <w:rPr>
                <w:rFonts w:ascii="Times New Roman" w:hAnsi="Times New Roman" w:cs="Times New Roman"/>
                <w:sz w:val="24"/>
                <w:szCs w:val="24"/>
              </w:rPr>
              <w:t>Удельный вес. %</w:t>
            </w:r>
          </w:p>
        </w:tc>
      </w:tr>
      <w:tr w:rsidR="00CA49E4" w:rsidRPr="00777806" w:rsidTr="00CA49E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80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4" w:rsidRPr="00777806" w:rsidRDefault="00261271" w:rsidP="00F11C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4" w:rsidRPr="00777806" w:rsidRDefault="00990A41" w:rsidP="00990A4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49E4" w:rsidRPr="00777806" w:rsidTr="00CA49E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80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 в общей численности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4" w:rsidRPr="00777806" w:rsidRDefault="00261271" w:rsidP="00F11C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4" w:rsidRPr="00777806" w:rsidRDefault="00261271" w:rsidP="00F11C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1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49E4" w:rsidRPr="00777806" w:rsidTr="00CA49E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80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работники,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806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4" w:rsidRPr="00777806" w:rsidRDefault="00990A41" w:rsidP="00AC5A5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4" w:rsidRPr="00777806" w:rsidRDefault="00F11C1D" w:rsidP="00990A4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A49E4" w:rsidRPr="00777806" w:rsidTr="00CA49E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80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4" w:rsidRPr="00777806" w:rsidRDefault="003C0DAC" w:rsidP="00F11C1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4" w:rsidRPr="00777806" w:rsidRDefault="00F15A08" w:rsidP="003C0DAC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0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49E4" w:rsidRPr="00777806" w:rsidTr="00CA49E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80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4" w:rsidRPr="00777806" w:rsidRDefault="00231259" w:rsidP="00990A4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4" w:rsidRPr="00777806" w:rsidRDefault="00231259" w:rsidP="00990A4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A49E4" w:rsidRPr="00777806" w:rsidTr="00CA49E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80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4" w:rsidRPr="00777806" w:rsidRDefault="00231259" w:rsidP="00990A4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4" w:rsidRPr="00777806" w:rsidRDefault="00231259" w:rsidP="00990A4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49E4" w:rsidRPr="00777806" w:rsidTr="00CA49E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E4" w:rsidRPr="00777806" w:rsidRDefault="00CA49E4" w:rsidP="00CA4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80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прошедшие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4" w:rsidRPr="00777806" w:rsidRDefault="00231259" w:rsidP="0023125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4" w:rsidRPr="00777806" w:rsidRDefault="00231259" w:rsidP="00990A4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A49E4" w:rsidRPr="00777806" w:rsidRDefault="00CA49E4" w:rsidP="00CA49E4">
      <w:pPr>
        <w:jc w:val="both"/>
      </w:pPr>
      <w:r w:rsidRPr="00777806">
        <w:t xml:space="preserve"> </w:t>
      </w:r>
    </w:p>
    <w:p w:rsidR="00CA49E4" w:rsidRPr="00777806" w:rsidRDefault="00CA49E4" w:rsidP="00CA49E4">
      <w:pPr>
        <w:ind w:firstLine="567"/>
        <w:jc w:val="both"/>
        <w:rPr>
          <w:b/>
          <w:bCs/>
        </w:rPr>
      </w:pPr>
      <w:r w:rsidRPr="00777806">
        <w:t xml:space="preserve">Все профессионально-педагогические кадры имеют удостоверение по повышению квалификации. Преподаватели общепрофессионального и профессионального циклов, мастера производственного обучения один раз в три года проходят стажировку по профессии на базовых предприятиях. В Колледже работает «Школа начинающего специалиста» с целью оказания практической помощи начинающим преподавателям, мастерам производственного обучения в вопросах совершенствования теоретических знаний и повышения педагогического мастерства. В Колледже для работников проводятся семинары, педагогические чтения, инструктивно-методические совещания, которые способствуют совершенствованию профессиональных знаний и навыков мастеров </w:t>
      </w:r>
      <w:proofErr w:type="gramStart"/>
      <w:r w:rsidRPr="00777806">
        <w:t>п</w:t>
      </w:r>
      <w:proofErr w:type="gramEnd"/>
      <w:r w:rsidRPr="00777806">
        <w:t>/о и преподавателей.</w:t>
      </w:r>
    </w:p>
    <w:p w:rsidR="00CA49E4" w:rsidRPr="00777806" w:rsidRDefault="00CA49E4" w:rsidP="00CA49E4">
      <w:pPr>
        <w:jc w:val="both"/>
        <w:rPr>
          <w:b/>
          <w:bCs/>
        </w:rPr>
      </w:pPr>
    </w:p>
    <w:p w:rsidR="00CA49E4" w:rsidRPr="00777806" w:rsidRDefault="00CA49E4" w:rsidP="00CA49E4">
      <w:pPr>
        <w:jc w:val="center"/>
        <w:rPr>
          <w:b/>
          <w:bCs/>
        </w:rPr>
      </w:pPr>
    </w:p>
    <w:p w:rsidR="00CA49E4" w:rsidRPr="00777806" w:rsidRDefault="00CA49E4" w:rsidP="00CA49E4">
      <w:pPr>
        <w:jc w:val="center"/>
        <w:rPr>
          <w:b/>
          <w:bCs/>
        </w:rPr>
      </w:pPr>
    </w:p>
    <w:p w:rsidR="00CA49E4" w:rsidRPr="00777806" w:rsidRDefault="00CA49E4" w:rsidP="00CA49E4">
      <w:pPr>
        <w:jc w:val="center"/>
        <w:rPr>
          <w:b/>
          <w:bCs/>
        </w:rPr>
      </w:pPr>
    </w:p>
    <w:p w:rsidR="00CA49E4" w:rsidRPr="00777806" w:rsidRDefault="00CA49E4" w:rsidP="00CA49E4">
      <w:pPr>
        <w:pStyle w:val="Default"/>
        <w:jc w:val="center"/>
        <w:rPr>
          <w:b/>
          <w:bCs/>
        </w:rPr>
      </w:pPr>
    </w:p>
    <w:p w:rsidR="00CA49E4" w:rsidRPr="00777806" w:rsidRDefault="00CA49E4" w:rsidP="00CA49E4">
      <w:pPr>
        <w:pStyle w:val="Default"/>
        <w:jc w:val="center"/>
        <w:rPr>
          <w:b/>
          <w:bCs/>
        </w:rPr>
      </w:pPr>
    </w:p>
    <w:p w:rsidR="00CA49E4" w:rsidRDefault="00CA49E4" w:rsidP="00CA49E4">
      <w:pPr>
        <w:pStyle w:val="Default"/>
        <w:jc w:val="center"/>
        <w:rPr>
          <w:b/>
          <w:bCs/>
        </w:rPr>
      </w:pPr>
    </w:p>
    <w:p w:rsidR="00AA13C6" w:rsidRDefault="00AA13C6" w:rsidP="00CA49E4">
      <w:pPr>
        <w:pStyle w:val="Default"/>
        <w:jc w:val="center"/>
        <w:rPr>
          <w:b/>
          <w:bCs/>
        </w:rPr>
      </w:pPr>
    </w:p>
    <w:p w:rsidR="00AA13C6" w:rsidRDefault="00AA13C6" w:rsidP="00CA49E4">
      <w:pPr>
        <w:pStyle w:val="Default"/>
        <w:jc w:val="center"/>
        <w:rPr>
          <w:b/>
          <w:bCs/>
        </w:rPr>
      </w:pPr>
    </w:p>
    <w:p w:rsidR="00AA13C6" w:rsidRDefault="00AA13C6" w:rsidP="00CA49E4">
      <w:pPr>
        <w:pStyle w:val="Default"/>
        <w:jc w:val="center"/>
        <w:rPr>
          <w:b/>
          <w:bCs/>
        </w:rPr>
      </w:pPr>
    </w:p>
    <w:p w:rsidR="00AA13C6" w:rsidRDefault="00AA13C6" w:rsidP="00CA49E4">
      <w:pPr>
        <w:pStyle w:val="Default"/>
        <w:jc w:val="center"/>
        <w:rPr>
          <w:b/>
          <w:bCs/>
        </w:rPr>
      </w:pPr>
    </w:p>
    <w:p w:rsidR="00AA13C6" w:rsidRDefault="00AA13C6" w:rsidP="00CA49E4">
      <w:pPr>
        <w:pStyle w:val="Default"/>
        <w:jc w:val="center"/>
        <w:rPr>
          <w:b/>
          <w:bCs/>
        </w:rPr>
      </w:pPr>
    </w:p>
    <w:p w:rsidR="00AA13C6" w:rsidRDefault="00AA13C6" w:rsidP="00CA49E4">
      <w:pPr>
        <w:pStyle w:val="Default"/>
        <w:jc w:val="center"/>
        <w:rPr>
          <w:b/>
          <w:bCs/>
        </w:rPr>
      </w:pPr>
    </w:p>
    <w:p w:rsidR="00AA13C6" w:rsidRDefault="00AA13C6" w:rsidP="00CA49E4">
      <w:pPr>
        <w:pStyle w:val="Default"/>
        <w:jc w:val="center"/>
        <w:rPr>
          <w:b/>
          <w:bCs/>
        </w:rPr>
      </w:pPr>
    </w:p>
    <w:p w:rsidR="00AA13C6" w:rsidRDefault="00AA13C6" w:rsidP="00CA49E4">
      <w:pPr>
        <w:pStyle w:val="Default"/>
        <w:jc w:val="center"/>
        <w:rPr>
          <w:b/>
          <w:bCs/>
        </w:rPr>
      </w:pPr>
    </w:p>
    <w:p w:rsidR="00AA13C6" w:rsidRDefault="00AA13C6" w:rsidP="00CA49E4">
      <w:pPr>
        <w:pStyle w:val="Default"/>
        <w:jc w:val="center"/>
        <w:rPr>
          <w:b/>
          <w:bCs/>
        </w:rPr>
      </w:pPr>
    </w:p>
    <w:p w:rsidR="00261271" w:rsidRDefault="00261271" w:rsidP="00CA49E4">
      <w:pPr>
        <w:pStyle w:val="Default"/>
        <w:jc w:val="center"/>
        <w:rPr>
          <w:b/>
          <w:bCs/>
        </w:rPr>
      </w:pPr>
    </w:p>
    <w:p w:rsidR="00261271" w:rsidRPr="00777806" w:rsidRDefault="00261271" w:rsidP="00CA49E4">
      <w:pPr>
        <w:pStyle w:val="Default"/>
        <w:jc w:val="center"/>
        <w:rPr>
          <w:b/>
          <w:bCs/>
        </w:rPr>
      </w:pPr>
    </w:p>
    <w:p w:rsidR="00CA49E4" w:rsidRDefault="00CA49E4" w:rsidP="00CA49E4">
      <w:pPr>
        <w:pStyle w:val="Default"/>
        <w:jc w:val="center"/>
        <w:rPr>
          <w:b/>
          <w:bCs/>
        </w:rPr>
      </w:pPr>
    </w:p>
    <w:p w:rsidR="0019195C" w:rsidRPr="00777806" w:rsidRDefault="0019195C" w:rsidP="00CA49E4">
      <w:pPr>
        <w:pStyle w:val="Default"/>
        <w:jc w:val="center"/>
        <w:rPr>
          <w:b/>
          <w:bCs/>
        </w:rPr>
      </w:pPr>
    </w:p>
    <w:p w:rsidR="00CA49E4" w:rsidRPr="00777806" w:rsidRDefault="00CA49E4" w:rsidP="00CA49E4">
      <w:pPr>
        <w:pStyle w:val="Default"/>
        <w:jc w:val="center"/>
        <w:rPr>
          <w:b/>
          <w:bCs/>
        </w:rPr>
      </w:pPr>
    </w:p>
    <w:p w:rsidR="00F31749" w:rsidRPr="001B00C3" w:rsidRDefault="00803887" w:rsidP="00F317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4C71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Pr="00D156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1749" w:rsidRPr="001B0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749" w:rsidRPr="001B00C3" w:rsidRDefault="00F31749" w:rsidP="00F317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00C3">
        <w:rPr>
          <w:rFonts w:ascii="Times New Roman" w:hAnsi="Times New Roman" w:cs="Times New Roman"/>
          <w:b/>
          <w:sz w:val="24"/>
          <w:szCs w:val="24"/>
        </w:rPr>
        <w:t xml:space="preserve">о материально-техническом обеспечении </w:t>
      </w:r>
    </w:p>
    <w:p w:rsidR="00F732B0" w:rsidRDefault="00EE3272" w:rsidP="00322E97">
      <w:pPr>
        <w:jc w:val="center"/>
        <w:rPr>
          <w:b/>
        </w:rPr>
      </w:pPr>
      <w:r w:rsidRPr="001B00C3">
        <w:rPr>
          <w:b/>
        </w:rPr>
        <w:t xml:space="preserve">филиала ГБПОУ Белебеевский колледж механизации и электрификации </w:t>
      </w:r>
    </w:p>
    <w:p w:rsidR="00EE3272" w:rsidRPr="001B00C3" w:rsidRDefault="00EE3272" w:rsidP="00322E97">
      <w:pPr>
        <w:jc w:val="center"/>
        <w:rPr>
          <w:b/>
        </w:rPr>
      </w:pPr>
      <w:r w:rsidRPr="001B00C3">
        <w:rPr>
          <w:b/>
        </w:rPr>
        <w:t>г. Давлеканово</w:t>
      </w:r>
      <w:r w:rsidR="00322E97" w:rsidRPr="001B00C3">
        <w:rPr>
          <w:b/>
        </w:rPr>
        <w:t xml:space="preserve"> </w:t>
      </w:r>
      <w:r w:rsidRPr="001B00C3">
        <w:rPr>
          <w:b/>
        </w:rPr>
        <w:t>Республики Башкортостан</w:t>
      </w:r>
    </w:p>
    <w:p w:rsidR="00322E97" w:rsidRPr="001B00C3" w:rsidRDefault="004C7125" w:rsidP="00322E97">
      <w:pPr>
        <w:jc w:val="center"/>
        <w:rPr>
          <w:b/>
        </w:rPr>
      </w:pPr>
      <w:r>
        <w:rPr>
          <w:b/>
        </w:rPr>
        <w:t>на 01.04.19</w:t>
      </w:r>
      <w:r w:rsidR="00322E97" w:rsidRPr="001B00C3">
        <w:rPr>
          <w:b/>
        </w:rPr>
        <w:t xml:space="preserve"> г.</w:t>
      </w:r>
    </w:p>
    <w:p w:rsidR="00F31749" w:rsidRPr="001B00C3" w:rsidRDefault="00F31749" w:rsidP="00F317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1749" w:rsidRPr="00F732B0" w:rsidRDefault="00F31749" w:rsidP="00F317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32B0">
        <w:rPr>
          <w:rFonts w:ascii="Times New Roman" w:hAnsi="Times New Roman" w:cs="Times New Roman"/>
          <w:sz w:val="24"/>
          <w:szCs w:val="24"/>
        </w:rPr>
        <w:t xml:space="preserve">Обеспечение образовательной деятельности </w:t>
      </w:r>
    </w:p>
    <w:p w:rsidR="00F31749" w:rsidRPr="00F732B0" w:rsidRDefault="00F31749" w:rsidP="00F317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32B0">
        <w:rPr>
          <w:rFonts w:ascii="Times New Roman" w:hAnsi="Times New Roman" w:cs="Times New Roman"/>
          <w:sz w:val="24"/>
          <w:szCs w:val="24"/>
        </w:rPr>
        <w:t>оснащенными зданиями, строениями, сооружениями,</w:t>
      </w:r>
    </w:p>
    <w:p w:rsidR="00F31749" w:rsidRPr="00F732B0" w:rsidRDefault="00EE3272" w:rsidP="00EE32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32B0">
        <w:rPr>
          <w:rFonts w:ascii="Times New Roman" w:hAnsi="Times New Roman" w:cs="Times New Roman"/>
          <w:sz w:val="24"/>
          <w:szCs w:val="24"/>
        </w:rPr>
        <w:t>помещениями и территориями</w:t>
      </w:r>
    </w:p>
    <w:p w:rsidR="001B00C3" w:rsidRPr="001B00C3" w:rsidRDefault="001B00C3" w:rsidP="00EE327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835"/>
        <w:gridCol w:w="2126"/>
        <w:gridCol w:w="2693"/>
      </w:tblGrid>
      <w:tr w:rsidR="00EE3272" w:rsidRPr="0080210C" w:rsidTr="00EE3272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строений,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  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 территорий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(учебные, учебн</w:t>
            </w:r>
            <w:proofErr w:type="gram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вспомогательные, 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   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и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с указанием 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(кв. м)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</w:t>
            </w:r>
            <w:proofErr w:type="gram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</w:tr>
      <w:tr w:rsidR="00EE3272" w:rsidRPr="0080210C" w:rsidTr="00EE32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EE3272" w:rsidRPr="0080210C" w:rsidTr="00EE32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Учебный корпус № 1</w:t>
            </w:r>
          </w:p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2195,7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EE3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A20E04" w:rsidRPr="0080210C" w:rsidTr="00EE32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270,6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A20E04" w:rsidRPr="0080210C" w:rsidTr="00EE32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154,6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A20E04" w:rsidRPr="0080210C" w:rsidTr="00EE32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предмету «Тракторы и автомобили» </w:t>
            </w:r>
          </w:p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521,0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A20E04" w:rsidRPr="0080210C" w:rsidTr="00EE32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Лаборатория по предмету «Электр</w:t>
            </w:r>
            <w:proofErr w:type="gram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 газосварка и резка металла» </w:t>
            </w:r>
          </w:p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992,6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A20E04" w:rsidRPr="0080210C" w:rsidTr="00EE32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208,3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A20E04" w:rsidRPr="0080210C" w:rsidTr="00EE32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предмету «Кулинария» </w:t>
            </w:r>
          </w:p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64,8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A20E04" w:rsidRPr="0080210C" w:rsidTr="00EE32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</w:p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1411,5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A20E04" w:rsidRPr="0080210C" w:rsidTr="00EE32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предмету «Эксплуатация и ремонт электрических установок» </w:t>
            </w:r>
          </w:p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1939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04" w:rsidRPr="0080210C" w:rsidRDefault="00A20E04" w:rsidP="00BF6F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EE3272" w:rsidRPr="0080210C" w:rsidTr="00EE32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9220,1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72" w:rsidRPr="0080210C" w:rsidRDefault="00EE3272" w:rsidP="00BF6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F31749" w:rsidRPr="0080210C" w:rsidRDefault="00F31749" w:rsidP="00F31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1749" w:rsidRPr="00F732B0" w:rsidRDefault="00F732B0" w:rsidP="00F732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B0">
        <w:rPr>
          <w:rFonts w:ascii="Times New Roman" w:hAnsi="Times New Roman" w:cs="Times New Roman"/>
          <w:b/>
          <w:sz w:val="24"/>
          <w:szCs w:val="24"/>
        </w:rPr>
        <w:t>Основные помещения</w:t>
      </w:r>
    </w:p>
    <w:p w:rsidR="00EE3272" w:rsidRPr="00F732B0" w:rsidRDefault="00EE3272" w:rsidP="00435666">
      <w:pPr>
        <w:rPr>
          <w:b/>
        </w:rPr>
      </w:pPr>
    </w:p>
    <w:tbl>
      <w:tblPr>
        <w:tblW w:w="10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080"/>
        <w:gridCol w:w="360"/>
        <w:gridCol w:w="3060"/>
        <w:gridCol w:w="1260"/>
      </w:tblGrid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jc w:val="both"/>
              <w:rPr>
                <w:b/>
              </w:rPr>
            </w:pPr>
            <w:r w:rsidRPr="00C615D2">
              <w:rPr>
                <w:b/>
              </w:rP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F61665" w:rsidP="00AF0559">
            <w:pPr>
              <w:jc w:val="both"/>
              <w:rPr>
                <w:b/>
              </w:rPr>
            </w:pPr>
            <w:r>
              <w:rPr>
                <w:b/>
              </w:rPr>
              <w:t>01.04.19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  <w:rPr>
                <w:b/>
              </w:rPr>
            </w:pPr>
            <w:r w:rsidRPr="00C615D2">
              <w:rPr>
                <w:b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B14CCE" w:rsidRPr="00C615D2" w:rsidRDefault="00F61665" w:rsidP="00AF0559">
            <w:pPr>
              <w:jc w:val="both"/>
              <w:rPr>
                <w:b/>
              </w:rPr>
            </w:pPr>
            <w:r>
              <w:rPr>
                <w:b/>
              </w:rPr>
              <w:t>01.04.19</w:t>
            </w: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rPr>
                <w:b/>
              </w:rPr>
              <w:t>Учебный корпус</w:t>
            </w:r>
            <w:r w:rsidRPr="00C615D2">
              <w:t>, кол-во мест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360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rPr>
                <w:b/>
              </w:rPr>
              <w:t>Общественно-бытовой корпус</w:t>
            </w:r>
          </w:p>
        </w:tc>
      </w:tr>
      <w:tr w:rsidR="00B14CCE" w:rsidRPr="00C615D2" w:rsidTr="00AF0559">
        <w:tc>
          <w:tcPr>
            <w:tcW w:w="5327" w:type="dxa"/>
            <w:gridSpan w:val="2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rPr>
                <w:b/>
              </w:rPr>
              <w:t>Учебно-</w:t>
            </w:r>
            <w:proofErr w:type="spellStart"/>
            <w:r w:rsidRPr="00C615D2">
              <w:rPr>
                <w:b/>
              </w:rPr>
              <w:t>произв</w:t>
            </w:r>
            <w:proofErr w:type="gramStart"/>
            <w:r w:rsidRPr="00C615D2">
              <w:rPr>
                <w:b/>
              </w:rPr>
              <w:t>.м</w:t>
            </w:r>
            <w:proofErr w:type="gramEnd"/>
            <w:r w:rsidRPr="00C615D2">
              <w:rPr>
                <w:b/>
              </w:rPr>
              <w:t>астерские</w:t>
            </w:r>
            <w:proofErr w:type="spellEnd"/>
            <w:r w:rsidRPr="00C615D2">
              <w:rPr>
                <w:b/>
              </w:rPr>
              <w:t xml:space="preserve"> (ЛПЗ)             </w:t>
            </w:r>
            <w:r w:rsidRPr="00C615D2">
              <w:t>7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Столовая</w:t>
            </w: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90 мест</w:t>
            </w: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rPr>
                <w:b/>
              </w:rPr>
              <w:t>Повар, кондитер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Актовый зал</w:t>
            </w: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160 мест</w:t>
            </w: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jc w:val="both"/>
              <w:rPr>
                <w:b/>
              </w:rPr>
            </w:pPr>
            <w:r w:rsidRPr="00C615D2">
              <w:rPr>
                <w:b/>
              </w:rPr>
              <w:t>ТО и ремонт тракторов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Читальный зал</w:t>
            </w: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>
              <w:t>3</w:t>
            </w:r>
            <w:r w:rsidRPr="00C615D2">
              <w:t>0 мест</w:t>
            </w: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jc w:val="both"/>
              <w:rPr>
                <w:b/>
              </w:rPr>
            </w:pPr>
            <w:r w:rsidRPr="00C615D2">
              <w:rPr>
                <w:b/>
              </w:rPr>
              <w:t>Слесарная мастерская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 xml:space="preserve">Библиотечный фонд, </w:t>
            </w:r>
            <w:proofErr w:type="spellStart"/>
            <w:r w:rsidRPr="00C615D2">
              <w:t>тыс</w:t>
            </w:r>
            <w:proofErr w:type="gramStart"/>
            <w:r w:rsidRPr="00C615D2">
              <w:t>.э</w:t>
            </w:r>
            <w:proofErr w:type="gramEnd"/>
            <w:r w:rsidRPr="00C615D2">
              <w:t>кз</w:t>
            </w:r>
            <w:proofErr w:type="spellEnd"/>
            <w:r w:rsidRPr="00C615D2">
              <w:t>.</w:t>
            </w: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14,21</w:t>
            </w: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jc w:val="both"/>
              <w:rPr>
                <w:b/>
              </w:rPr>
            </w:pPr>
            <w:r w:rsidRPr="00C615D2">
              <w:rPr>
                <w:b/>
              </w:rPr>
              <w:t>ТО и ремонт автомобилей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 xml:space="preserve">Спортивный зал, </w:t>
            </w:r>
            <w:proofErr w:type="spellStart"/>
            <w:r w:rsidRPr="00C615D2">
              <w:t>кв.м</w:t>
            </w:r>
            <w:proofErr w:type="spellEnd"/>
            <w:r w:rsidRPr="00C615D2">
              <w:t>.</w:t>
            </w: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 xml:space="preserve">270,6 </w:t>
            </w:r>
            <w:proofErr w:type="spellStart"/>
            <w:r w:rsidRPr="00C615D2">
              <w:t>кв</w:t>
            </w:r>
            <w:proofErr w:type="gramStart"/>
            <w:r w:rsidRPr="00C615D2">
              <w:t>.м</w:t>
            </w:r>
            <w:proofErr w:type="spellEnd"/>
            <w:proofErr w:type="gramEnd"/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jc w:val="both"/>
              <w:rPr>
                <w:b/>
              </w:rPr>
            </w:pPr>
            <w:proofErr w:type="gramStart"/>
            <w:r w:rsidRPr="00C615D2">
              <w:rPr>
                <w:b/>
              </w:rPr>
              <w:t>Электро-газосварочные</w:t>
            </w:r>
            <w:proofErr w:type="gramEnd"/>
            <w:r w:rsidRPr="00C615D2">
              <w:rPr>
                <w:b/>
              </w:rPr>
              <w:t xml:space="preserve"> работы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 xml:space="preserve">Здравпункт, </w:t>
            </w:r>
            <w:proofErr w:type="spellStart"/>
            <w:r w:rsidRPr="00C615D2">
              <w:t>кв.м</w:t>
            </w:r>
            <w:proofErr w:type="spellEnd"/>
            <w:r w:rsidRPr="00C615D2">
              <w:t>.</w:t>
            </w: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 xml:space="preserve">60 </w:t>
            </w:r>
            <w:proofErr w:type="spellStart"/>
            <w:r w:rsidRPr="00C615D2">
              <w:t>кв</w:t>
            </w:r>
            <w:proofErr w:type="gramStart"/>
            <w:r w:rsidRPr="00C615D2">
              <w:t>.м</w:t>
            </w:r>
            <w:proofErr w:type="spellEnd"/>
            <w:proofErr w:type="gramEnd"/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jc w:val="both"/>
              <w:rPr>
                <w:b/>
              </w:rPr>
            </w:pPr>
            <w:r w:rsidRPr="00C615D2">
              <w:rPr>
                <w:b/>
              </w:rPr>
              <w:t>ТО и ремонт электрооборудования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rPr>
                <w:b/>
              </w:rPr>
              <w:t xml:space="preserve">Площадь земли, </w:t>
            </w:r>
            <w:proofErr w:type="gramStart"/>
            <w:r w:rsidRPr="00C615D2">
              <w:t>га</w:t>
            </w:r>
            <w:proofErr w:type="gramEnd"/>
            <w:r w:rsidRPr="00C615D2">
              <w:t xml:space="preserve">                 </w:t>
            </w: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jc w:val="both"/>
              <w:rPr>
                <w:b/>
              </w:rPr>
            </w:pPr>
            <w:r w:rsidRPr="00C615D2">
              <w:rPr>
                <w:b/>
              </w:rPr>
              <w:t>Сельскохозяйственные машины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всего</w:t>
            </w:r>
          </w:p>
        </w:tc>
        <w:tc>
          <w:tcPr>
            <w:tcW w:w="1260" w:type="dxa"/>
            <w:shd w:val="clear" w:color="auto" w:fill="auto"/>
          </w:tcPr>
          <w:p w:rsidR="00B14CCE" w:rsidRPr="00C615D2" w:rsidRDefault="00F61665" w:rsidP="00F61665">
            <w:pPr>
              <w:jc w:val="both"/>
            </w:pPr>
            <w:r>
              <w:t>62</w:t>
            </w:r>
            <w:r w:rsidR="00B14CCE" w:rsidRPr="00C615D2">
              <w:t>,</w:t>
            </w:r>
            <w:r>
              <w:t>00</w:t>
            </w:r>
            <w:r w:rsidR="00B14CCE" w:rsidRPr="00C615D2">
              <w:t xml:space="preserve"> га</w:t>
            </w:r>
          </w:p>
        </w:tc>
      </w:tr>
      <w:tr w:rsidR="00B14CCE" w:rsidRPr="00C615D2" w:rsidTr="00AF0559">
        <w:tc>
          <w:tcPr>
            <w:tcW w:w="4247" w:type="dxa"/>
            <w:vMerge w:val="restart"/>
            <w:shd w:val="clear" w:color="auto" w:fill="auto"/>
          </w:tcPr>
          <w:p w:rsidR="00B14CCE" w:rsidRPr="00C615D2" w:rsidRDefault="00B14CCE" w:rsidP="00AF0559">
            <w:pPr>
              <w:rPr>
                <w:b/>
              </w:rPr>
            </w:pPr>
            <w:r w:rsidRPr="00C615D2">
              <w:rPr>
                <w:b/>
              </w:rPr>
              <w:t xml:space="preserve">Количество кабинетов теоретического обучения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14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 xml:space="preserve">в </w:t>
            </w:r>
            <w:proofErr w:type="spellStart"/>
            <w:r w:rsidRPr="00C615D2">
              <w:t>т.ч</w:t>
            </w:r>
            <w:proofErr w:type="spellEnd"/>
            <w:r w:rsidRPr="00C615D2">
              <w:t>. пашня</w:t>
            </w:r>
          </w:p>
        </w:tc>
        <w:tc>
          <w:tcPr>
            <w:tcW w:w="1260" w:type="dxa"/>
            <w:shd w:val="clear" w:color="auto" w:fill="auto"/>
          </w:tcPr>
          <w:p w:rsidR="00B14CCE" w:rsidRPr="00C615D2" w:rsidRDefault="00F61665" w:rsidP="00F61665">
            <w:pPr>
              <w:jc w:val="both"/>
            </w:pPr>
            <w:r>
              <w:t>62</w:t>
            </w:r>
            <w:r w:rsidR="00B14CCE" w:rsidRPr="00C615D2">
              <w:t>,</w:t>
            </w:r>
            <w:r>
              <w:t>00</w:t>
            </w:r>
            <w:r w:rsidR="00B14CCE" w:rsidRPr="00C615D2">
              <w:t xml:space="preserve"> га</w:t>
            </w:r>
          </w:p>
        </w:tc>
      </w:tr>
      <w:tr w:rsidR="00B14CCE" w:rsidRPr="00C615D2" w:rsidTr="00AF0559">
        <w:tc>
          <w:tcPr>
            <w:tcW w:w="4247" w:type="dxa"/>
            <w:vMerge/>
            <w:shd w:val="clear" w:color="auto" w:fill="auto"/>
          </w:tcPr>
          <w:p w:rsidR="00B14CCE" w:rsidRPr="00C615D2" w:rsidRDefault="00B14CCE" w:rsidP="00AF0559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сенокосы,</w:t>
            </w: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-</w:t>
            </w: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rPr>
                <w:b/>
              </w:rPr>
            </w:pPr>
            <w:r w:rsidRPr="00C615D2">
              <w:rPr>
                <w:b/>
              </w:rPr>
              <w:t>Компьютерные классы теоретического обучения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1</w:t>
            </w:r>
          </w:p>
          <w:p w:rsidR="00B14CCE" w:rsidRPr="00C615D2" w:rsidRDefault="00B14CCE" w:rsidP="00AF0559">
            <w:pPr>
              <w:jc w:val="both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пастбища</w:t>
            </w: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-</w:t>
            </w: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rPr>
                <w:b/>
              </w:rPr>
            </w:pPr>
            <w:r w:rsidRPr="00C615D2">
              <w:rPr>
                <w:b/>
              </w:rPr>
              <w:t>Компьютерный класс практического обучения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другие угодья</w:t>
            </w: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-</w:t>
            </w:r>
          </w:p>
        </w:tc>
      </w:tr>
      <w:tr w:rsidR="00B14CCE" w:rsidRPr="00C615D2" w:rsidTr="00AF0559">
        <w:trPr>
          <w:trHeight w:val="70"/>
        </w:trPr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rPr>
                <w:b/>
              </w:rPr>
              <w:t>Кулинария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rPr>
                <w:b/>
              </w:rPr>
              <w:t>Устройство автомобилей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pStyle w:val="a7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C615D2">
              <w:rPr>
                <w:sz w:val="24"/>
                <w:szCs w:val="24"/>
              </w:rPr>
              <w:t>Основы теории сварки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pStyle w:val="a7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C615D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pStyle w:val="a7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C615D2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pStyle w:val="a7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C615D2">
              <w:rPr>
                <w:sz w:val="24"/>
                <w:szCs w:val="24"/>
              </w:rPr>
              <w:t xml:space="preserve">Математика  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pStyle w:val="a7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C615D2">
              <w:rPr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pStyle w:val="a7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C615D2">
              <w:rPr>
                <w:sz w:val="24"/>
                <w:szCs w:val="24"/>
              </w:rPr>
              <w:t>История, экология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pStyle w:val="a7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C615D2">
              <w:rPr>
                <w:sz w:val="24"/>
                <w:szCs w:val="24"/>
              </w:rPr>
              <w:t>Башкирский язык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pStyle w:val="a7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C615D2">
              <w:rPr>
                <w:sz w:val="24"/>
                <w:szCs w:val="24"/>
              </w:rPr>
              <w:t>Химия, биология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tabs>
                <w:tab w:val="left" w:pos="3828"/>
              </w:tabs>
              <w:rPr>
                <w:b/>
              </w:rPr>
            </w:pPr>
            <w:r w:rsidRPr="00C615D2">
              <w:rPr>
                <w:b/>
              </w:rPr>
              <w:t>Техническое черчение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tabs>
                <w:tab w:val="left" w:pos="3828"/>
              </w:tabs>
              <w:rPr>
                <w:b/>
              </w:rPr>
            </w:pPr>
            <w:r w:rsidRPr="00C615D2">
              <w:rPr>
                <w:b/>
              </w:rPr>
              <w:t>ОБЖ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F61665">
            <w:pPr>
              <w:jc w:val="both"/>
            </w:pPr>
            <w:r w:rsidRPr="00C615D2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</w:tr>
      <w:tr w:rsidR="00B14CCE" w:rsidRPr="00C615D2" w:rsidTr="00AF0559">
        <w:tc>
          <w:tcPr>
            <w:tcW w:w="4247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rPr>
                <w:b/>
              </w:rPr>
              <w:t xml:space="preserve">Общежитие, </w:t>
            </w:r>
            <w:r w:rsidRPr="00C615D2">
              <w:t>мест/кол-во зданий</w:t>
            </w:r>
          </w:p>
        </w:tc>
        <w:tc>
          <w:tcPr>
            <w:tcW w:w="108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  <w:r w:rsidRPr="00C615D2">
              <w:t>120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14CCE" w:rsidRPr="00C615D2" w:rsidRDefault="00B14CCE" w:rsidP="00AF0559">
            <w:pPr>
              <w:jc w:val="both"/>
            </w:pPr>
          </w:p>
        </w:tc>
      </w:tr>
    </w:tbl>
    <w:p w:rsidR="00B14CCE" w:rsidRPr="00C615D2" w:rsidRDefault="00B14CCE" w:rsidP="00B14CCE"/>
    <w:p w:rsidR="00B14CCE" w:rsidRPr="00C615D2" w:rsidRDefault="00B14CCE" w:rsidP="00B14CCE">
      <w:pPr>
        <w:ind w:firstLine="567"/>
        <w:jc w:val="both"/>
      </w:pPr>
      <w:r w:rsidRPr="00C615D2">
        <w:t xml:space="preserve">  </w:t>
      </w:r>
    </w:p>
    <w:p w:rsidR="00B14CCE" w:rsidRDefault="00B14CCE" w:rsidP="00435666">
      <w:pPr>
        <w:pStyle w:val="5"/>
        <w:shd w:val="clear" w:color="auto" w:fill="auto"/>
        <w:spacing w:after="0" w:line="413" w:lineRule="exact"/>
        <w:ind w:left="840" w:firstLine="0"/>
        <w:jc w:val="center"/>
        <w:rPr>
          <w:b/>
          <w:sz w:val="24"/>
          <w:szCs w:val="24"/>
        </w:rPr>
      </w:pPr>
    </w:p>
    <w:p w:rsidR="00B14CCE" w:rsidRDefault="00B14CCE" w:rsidP="00435666">
      <w:pPr>
        <w:pStyle w:val="5"/>
        <w:shd w:val="clear" w:color="auto" w:fill="auto"/>
        <w:spacing w:after="0" w:line="413" w:lineRule="exact"/>
        <w:ind w:left="840" w:firstLine="0"/>
        <w:jc w:val="center"/>
        <w:rPr>
          <w:b/>
          <w:sz w:val="24"/>
          <w:szCs w:val="24"/>
        </w:rPr>
      </w:pPr>
    </w:p>
    <w:p w:rsidR="00B14CCE" w:rsidRDefault="00B14CCE" w:rsidP="00435666">
      <w:pPr>
        <w:pStyle w:val="5"/>
        <w:shd w:val="clear" w:color="auto" w:fill="auto"/>
        <w:spacing w:after="0" w:line="413" w:lineRule="exact"/>
        <w:ind w:left="840" w:firstLine="0"/>
        <w:jc w:val="center"/>
        <w:rPr>
          <w:b/>
          <w:sz w:val="24"/>
          <w:szCs w:val="24"/>
        </w:rPr>
      </w:pPr>
    </w:p>
    <w:p w:rsidR="00F732B0" w:rsidRDefault="00F732B0" w:rsidP="00435666">
      <w:pPr>
        <w:pStyle w:val="5"/>
        <w:shd w:val="clear" w:color="auto" w:fill="auto"/>
        <w:spacing w:after="0" w:line="413" w:lineRule="exact"/>
        <w:ind w:left="840" w:firstLine="0"/>
        <w:jc w:val="center"/>
        <w:rPr>
          <w:b/>
          <w:sz w:val="24"/>
          <w:szCs w:val="24"/>
        </w:rPr>
      </w:pPr>
    </w:p>
    <w:p w:rsidR="00435666" w:rsidRPr="00C615D2" w:rsidRDefault="00DD6EB0" w:rsidP="00435666">
      <w:pPr>
        <w:pStyle w:val="5"/>
        <w:shd w:val="clear" w:color="auto" w:fill="auto"/>
        <w:spacing w:after="0" w:line="413" w:lineRule="exact"/>
        <w:ind w:left="8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</w:t>
      </w:r>
      <w:r w:rsidR="00F732B0">
        <w:rPr>
          <w:b/>
          <w:sz w:val="24"/>
          <w:szCs w:val="24"/>
          <w:lang w:val="en-US"/>
        </w:rPr>
        <w:t>I</w:t>
      </w:r>
      <w:r w:rsidR="004C7125">
        <w:rPr>
          <w:b/>
          <w:sz w:val="24"/>
          <w:szCs w:val="24"/>
          <w:lang w:val="en-US"/>
        </w:rPr>
        <w:t>I</w:t>
      </w:r>
      <w:r w:rsidR="00F732B0" w:rsidRPr="00F732B0">
        <w:rPr>
          <w:b/>
          <w:sz w:val="24"/>
          <w:szCs w:val="24"/>
        </w:rPr>
        <w:t xml:space="preserve">. </w:t>
      </w:r>
      <w:r w:rsidR="00435666" w:rsidRPr="00C615D2">
        <w:rPr>
          <w:b/>
          <w:sz w:val="24"/>
          <w:szCs w:val="24"/>
        </w:rPr>
        <w:t>Организация образовательного процесса</w:t>
      </w:r>
    </w:p>
    <w:p w:rsidR="00435666" w:rsidRPr="00C615D2" w:rsidRDefault="00435666" w:rsidP="00C93435">
      <w:pPr>
        <w:pStyle w:val="5"/>
        <w:shd w:val="clear" w:color="auto" w:fill="auto"/>
        <w:tabs>
          <w:tab w:val="right" w:pos="10148"/>
        </w:tabs>
        <w:spacing w:after="0" w:line="240" w:lineRule="auto"/>
        <w:ind w:left="140" w:firstLine="0"/>
        <w:jc w:val="both"/>
        <w:rPr>
          <w:sz w:val="24"/>
          <w:szCs w:val="24"/>
        </w:rPr>
      </w:pPr>
      <w:r w:rsidRPr="00C615D2">
        <w:rPr>
          <w:sz w:val="24"/>
          <w:szCs w:val="24"/>
        </w:rPr>
        <w:t>Образовательный процесс обеспечен всеми необходимыми документами:</w:t>
      </w:r>
      <w:r w:rsidRPr="00C615D2">
        <w:rPr>
          <w:sz w:val="24"/>
          <w:szCs w:val="24"/>
        </w:rPr>
        <w:tab/>
      </w:r>
    </w:p>
    <w:p w:rsidR="00435666" w:rsidRPr="00C615D2" w:rsidRDefault="00435666" w:rsidP="00C93435">
      <w:pPr>
        <w:pStyle w:val="5"/>
        <w:shd w:val="clear" w:color="auto" w:fill="auto"/>
        <w:tabs>
          <w:tab w:val="right" w:pos="10148"/>
        </w:tabs>
        <w:spacing w:after="0" w:line="240" w:lineRule="auto"/>
        <w:ind w:left="140" w:firstLine="0"/>
        <w:jc w:val="both"/>
        <w:rPr>
          <w:sz w:val="24"/>
          <w:szCs w:val="24"/>
        </w:rPr>
      </w:pPr>
      <w:r w:rsidRPr="00C615D2">
        <w:rPr>
          <w:sz w:val="24"/>
          <w:szCs w:val="24"/>
        </w:rPr>
        <w:t xml:space="preserve">ФГОС, образовательными программами по всем специальностям и профессиям СПО. Образовательные программы предусматривали выполнение государственной функции </w:t>
      </w:r>
      <w:r w:rsidR="00C93435" w:rsidRPr="00C615D2">
        <w:rPr>
          <w:sz w:val="24"/>
          <w:szCs w:val="24"/>
        </w:rPr>
        <w:t xml:space="preserve">Филиала ГБПОУ </w:t>
      </w:r>
      <w:proofErr w:type="spellStart"/>
      <w:r w:rsidR="00C93435" w:rsidRPr="00C615D2">
        <w:rPr>
          <w:sz w:val="24"/>
          <w:szCs w:val="24"/>
        </w:rPr>
        <w:t>БКМиЭ</w:t>
      </w:r>
      <w:proofErr w:type="spellEnd"/>
      <w:r w:rsidR="00C93435" w:rsidRPr="00C615D2">
        <w:rPr>
          <w:sz w:val="24"/>
          <w:szCs w:val="24"/>
        </w:rPr>
        <w:t xml:space="preserve"> г. Давлеканово</w:t>
      </w:r>
      <w:r w:rsidRPr="00C615D2">
        <w:rPr>
          <w:sz w:val="24"/>
          <w:szCs w:val="24"/>
        </w:rPr>
        <w:t xml:space="preserve"> - обеспечение профессионального образования базового уровня, развитие обучающегося в процессе обучения. Главным условием для достижения этих целей является включение каждого обучающегося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</w:t>
      </w:r>
      <w:r w:rsidR="00C93435" w:rsidRPr="00C615D2">
        <w:rPr>
          <w:sz w:val="24"/>
          <w:szCs w:val="24"/>
        </w:rPr>
        <w:t xml:space="preserve">Филиала ГБПОУ </w:t>
      </w:r>
      <w:proofErr w:type="spellStart"/>
      <w:r w:rsidR="00C93435" w:rsidRPr="00C615D2">
        <w:rPr>
          <w:sz w:val="24"/>
          <w:szCs w:val="24"/>
        </w:rPr>
        <w:t>БКМиЭ</w:t>
      </w:r>
      <w:proofErr w:type="spellEnd"/>
      <w:r w:rsidR="00C93435" w:rsidRPr="00C615D2">
        <w:rPr>
          <w:sz w:val="24"/>
          <w:szCs w:val="24"/>
        </w:rPr>
        <w:t xml:space="preserve"> г. Давлеканово</w:t>
      </w:r>
      <w:r w:rsidRPr="00C615D2">
        <w:rPr>
          <w:sz w:val="24"/>
          <w:szCs w:val="24"/>
        </w:rPr>
        <w:t xml:space="preserve"> на каждой ступени обучения</w:t>
      </w:r>
      <w:r w:rsidR="00C93435" w:rsidRPr="00C615D2">
        <w:rPr>
          <w:sz w:val="24"/>
          <w:szCs w:val="24"/>
        </w:rPr>
        <w:t>.</w:t>
      </w:r>
    </w:p>
    <w:p w:rsidR="00C615D2" w:rsidRPr="00C615D2" w:rsidRDefault="00C615D2" w:rsidP="00C93435">
      <w:pPr>
        <w:pStyle w:val="5"/>
        <w:shd w:val="clear" w:color="auto" w:fill="auto"/>
        <w:tabs>
          <w:tab w:val="right" w:pos="10148"/>
        </w:tabs>
        <w:spacing w:after="0" w:line="240" w:lineRule="auto"/>
        <w:ind w:left="140" w:firstLine="0"/>
        <w:jc w:val="both"/>
        <w:rPr>
          <w:sz w:val="24"/>
          <w:szCs w:val="24"/>
        </w:rPr>
      </w:pPr>
    </w:p>
    <w:p w:rsidR="00435666" w:rsidRPr="00C615D2" w:rsidRDefault="00435666" w:rsidP="00C93435">
      <w:pPr>
        <w:pStyle w:val="5"/>
        <w:numPr>
          <w:ilvl w:val="0"/>
          <w:numId w:val="8"/>
        </w:numPr>
        <w:shd w:val="clear" w:color="auto" w:fill="auto"/>
        <w:tabs>
          <w:tab w:val="left" w:pos="937"/>
        </w:tabs>
        <w:spacing w:after="404" w:line="240" w:lineRule="auto"/>
        <w:ind w:left="140" w:right="40" w:firstLine="380"/>
        <w:jc w:val="both"/>
        <w:rPr>
          <w:sz w:val="24"/>
          <w:szCs w:val="24"/>
        </w:rPr>
      </w:pPr>
      <w:r w:rsidRPr="00C615D2">
        <w:rPr>
          <w:sz w:val="24"/>
          <w:szCs w:val="24"/>
        </w:rPr>
        <w:t xml:space="preserve">Соответствие содержания и качества </w:t>
      </w:r>
      <w:proofErr w:type="gramStart"/>
      <w:r w:rsidRPr="00C615D2">
        <w:rPr>
          <w:sz w:val="24"/>
          <w:szCs w:val="24"/>
        </w:rPr>
        <w:t>подготовки</w:t>
      </w:r>
      <w:proofErr w:type="gramEnd"/>
      <w:r w:rsidRPr="00C615D2">
        <w:rPr>
          <w:sz w:val="24"/>
          <w:szCs w:val="24"/>
        </w:rPr>
        <w:t xml:space="preserve"> обучающихся и выпускников требованиям федеральных государственных образовательных стандартов среднего профессионального образования (ФГОС СПО)</w:t>
      </w:r>
    </w:p>
    <w:p w:rsidR="00435666" w:rsidRPr="00435666" w:rsidRDefault="00435666" w:rsidP="00435666">
      <w:pPr>
        <w:pStyle w:val="5"/>
        <w:shd w:val="clear" w:color="auto" w:fill="auto"/>
        <w:spacing w:after="74" w:line="230" w:lineRule="exact"/>
        <w:ind w:left="1960" w:firstLine="0"/>
        <w:rPr>
          <w:sz w:val="28"/>
          <w:szCs w:val="28"/>
        </w:rPr>
      </w:pPr>
      <w:r w:rsidRPr="00C615D2">
        <w:rPr>
          <w:sz w:val="24"/>
          <w:szCs w:val="24"/>
        </w:rPr>
        <w:t>Структура основной профессиональной образовательной программы</w:t>
      </w:r>
    </w:p>
    <w:p w:rsidR="00435666" w:rsidRPr="00C615D2" w:rsidRDefault="00DD6EB0" w:rsidP="00435666">
      <w:pPr>
        <w:framePr w:w="10190" w:wrap="notBeside" w:vAnchor="text" w:hAnchor="text" w:xAlign="center" w:y="1"/>
        <w:spacing w:line="230" w:lineRule="exact"/>
        <w:rPr>
          <w:rStyle w:val="Tablecaption0"/>
          <w:sz w:val="24"/>
          <w:szCs w:val="24"/>
        </w:rPr>
      </w:pPr>
      <w:r>
        <w:rPr>
          <w:rStyle w:val="Tablecaption0"/>
          <w:sz w:val="24"/>
          <w:szCs w:val="24"/>
        </w:rPr>
        <w:t>(ОПОП</w:t>
      </w:r>
      <w:r w:rsidRPr="00D1566D">
        <w:rPr>
          <w:rStyle w:val="Tablecaption0"/>
          <w:sz w:val="24"/>
          <w:szCs w:val="24"/>
        </w:rPr>
        <w:t xml:space="preserve"> </w:t>
      </w:r>
      <w:r w:rsidR="00435666" w:rsidRPr="00C615D2">
        <w:rPr>
          <w:rStyle w:val="Tablecaption0"/>
          <w:sz w:val="24"/>
          <w:szCs w:val="24"/>
        </w:rPr>
        <w:t xml:space="preserve"> ППКРС):</w:t>
      </w:r>
    </w:p>
    <w:p w:rsidR="00435666" w:rsidRPr="00C615D2" w:rsidRDefault="00435666" w:rsidP="00435666">
      <w:pPr>
        <w:framePr w:w="10190" w:wrap="notBeside" w:vAnchor="text" w:hAnchor="text" w:xAlign="center" w:y="1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7"/>
        <w:gridCol w:w="2563"/>
      </w:tblGrid>
      <w:tr w:rsidR="00435666" w:rsidRPr="00C615D2" w:rsidTr="00C615D2">
        <w:trPr>
          <w:trHeight w:hRule="exact" w:val="109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666" w:rsidRPr="00C615D2" w:rsidRDefault="00435666" w:rsidP="00C615D2">
            <w:pPr>
              <w:pStyle w:val="5"/>
              <w:framePr w:w="10190" w:wrap="notBeside" w:vAnchor="text" w:hAnchor="text" w:xAlign="center" w:y="1"/>
              <w:shd w:val="clear" w:color="auto" w:fill="auto"/>
              <w:spacing w:after="0" w:line="360" w:lineRule="exact"/>
              <w:ind w:left="120" w:firstLine="0"/>
              <w:rPr>
                <w:sz w:val="24"/>
                <w:szCs w:val="24"/>
              </w:rPr>
            </w:pPr>
            <w:r w:rsidRPr="00C615D2">
              <w:rPr>
                <w:rStyle w:val="11"/>
                <w:sz w:val="24"/>
                <w:szCs w:val="24"/>
              </w:rPr>
              <w:t>наличие обязательных дисциплин обязательной части циклов, междисциплинарных курсов (МДК), профессиональных модулей (ПМ) в учебном плане, расписании занятий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666" w:rsidRPr="00C615D2" w:rsidRDefault="00435666" w:rsidP="00C615D2">
            <w:pPr>
              <w:pStyle w:val="5"/>
              <w:framePr w:w="101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615D2">
              <w:rPr>
                <w:rStyle w:val="11"/>
                <w:sz w:val="24"/>
                <w:szCs w:val="24"/>
              </w:rPr>
              <w:t>100 %</w:t>
            </w:r>
          </w:p>
        </w:tc>
      </w:tr>
      <w:tr w:rsidR="00435666" w:rsidRPr="00C615D2" w:rsidTr="00C615D2">
        <w:trPr>
          <w:trHeight w:hRule="exact" w:val="37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666" w:rsidRPr="00C615D2" w:rsidRDefault="00435666" w:rsidP="00C615D2">
            <w:pPr>
              <w:pStyle w:val="5"/>
              <w:framePr w:w="101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C615D2">
              <w:rPr>
                <w:rStyle w:val="11"/>
                <w:sz w:val="24"/>
                <w:szCs w:val="24"/>
              </w:rPr>
              <w:t>наличие рабочих программ дисциплин, МДК, практик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666" w:rsidRPr="00C615D2" w:rsidRDefault="00435666" w:rsidP="00C615D2">
            <w:pPr>
              <w:pStyle w:val="5"/>
              <w:framePr w:w="101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615D2">
              <w:rPr>
                <w:rStyle w:val="11"/>
                <w:sz w:val="24"/>
                <w:szCs w:val="24"/>
              </w:rPr>
              <w:t>100 %</w:t>
            </w:r>
          </w:p>
        </w:tc>
      </w:tr>
      <w:tr w:rsidR="00435666" w:rsidRPr="00C615D2" w:rsidTr="00C615D2">
        <w:trPr>
          <w:trHeight w:hRule="exact" w:val="73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666" w:rsidRPr="00C615D2" w:rsidRDefault="00435666" w:rsidP="00C615D2">
            <w:pPr>
              <w:pStyle w:val="5"/>
              <w:framePr w:w="10190" w:wrap="notBeside" w:vAnchor="text" w:hAnchor="text" w:xAlign="center" w:y="1"/>
              <w:shd w:val="clear" w:color="auto" w:fill="auto"/>
              <w:spacing w:after="0" w:line="360" w:lineRule="exact"/>
              <w:ind w:left="120" w:firstLine="0"/>
              <w:rPr>
                <w:sz w:val="24"/>
                <w:szCs w:val="24"/>
              </w:rPr>
            </w:pPr>
            <w:r w:rsidRPr="00C615D2">
              <w:rPr>
                <w:rStyle w:val="11"/>
                <w:sz w:val="24"/>
                <w:szCs w:val="24"/>
              </w:rPr>
              <w:t>выполнение требований к объему часов обязательных учебных занятий по дисциплине «Безопасность жизнедеятельности»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666" w:rsidRPr="00C615D2" w:rsidRDefault="00435666" w:rsidP="00C615D2">
            <w:pPr>
              <w:pStyle w:val="5"/>
              <w:framePr w:w="101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615D2">
              <w:rPr>
                <w:rStyle w:val="11"/>
                <w:sz w:val="24"/>
                <w:szCs w:val="24"/>
              </w:rPr>
              <w:t>68 час.</w:t>
            </w:r>
          </w:p>
        </w:tc>
      </w:tr>
      <w:tr w:rsidR="00435666" w:rsidRPr="00C615D2" w:rsidTr="00C615D2">
        <w:trPr>
          <w:trHeight w:hRule="exact" w:val="37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666" w:rsidRPr="00C615D2" w:rsidRDefault="00435666" w:rsidP="00C615D2">
            <w:pPr>
              <w:pStyle w:val="5"/>
              <w:framePr w:w="101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C615D2">
              <w:rPr>
                <w:rStyle w:val="11"/>
                <w:sz w:val="24"/>
                <w:szCs w:val="24"/>
              </w:rPr>
              <w:t>общий объем максимальной и обязательной учебной нагрузки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666" w:rsidRPr="00C615D2" w:rsidRDefault="00435666" w:rsidP="00C615D2">
            <w:pPr>
              <w:pStyle w:val="5"/>
              <w:framePr w:w="101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615D2">
              <w:rPr>
                <w:rStyle w:val="11"/>
                <w:sz w:val="24"/>
                <w:szCs w:val="24"/>
              </w:rPr>
              <w:t>выполнен</w:t>
            </w:r>
          </w:p>
        </w:tc>
      </w:tr>
      <w:tr w:rsidR="00435666" w:rsidRPr="00C615D2" w:rsidTr="00435666">
        <w:trPr>
          <w:trHeight w:hRule="exact" w:val="599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666" w:rsidRPr="00C615D2" w:rsidRDefault="00435666" w:rsidP="00C615D2">
            <w:pPr>
              <w:pStyle w:val="5"/>
              <w:framePr w:w="101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C615D2">
              <w:rPr>
                <w:rStyle w:val="11"/>
                <w:sz w:val="24"/>
                <w:szCs w:val="24"/>
              </w:rPr>
              <w:t>общий объем обязательной учебной нагрузки по циклам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666" w:rsidRPr="00C615D2" w:rsidRDefault="00435666" w:rsidP="00C615D2">
            <w:pPr>
              <w:pStyle w:val="5"/>
              <w:framePr w:w="101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615D2">
              <w:rPr>
                <w:rStyle w:val="11"/>
                <w:sz w:val="24"/>
                <w:szCs w:val="24"/>
              </w:rPr>
              <w:t>выполнен</w:t>
            </w:r>
          </w:p>
        </w:tc>
      </w:tr>
      <w:tr w:rsidR="00435666" w:rsidRPr="00C615D2" w:rsidTr="00435666">
        <w:trPr>
          <w:trHeight w:hRule="exact" w:val="578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666" w:rsidRPr="00C615D2" w:rsidRDefault="00435666" w:rsidP="00C615D2">
            <w:pPr>
              <w:pStyle w:val="5"/>
              <w:framePr w:w="101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C615D2">
              <w:rPr>
                <w:rStyle w:val="11"/>
                <w:sz w:val="24"/>
                <w:szCs w:val="24"/>
              </w:rPr>
              <w:t>общий объем обязательной учебной нагрузки по дисциплинам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666" w:rsidRPr="00C615D2" w:rsidRDefault="00435666" w:rsidP="00C615D2">
            <w:pPr>
              <w:pStyle w:val="5"/>
              <w:framePr w:w="101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615D2">
              <w:rPr>
                <w:rStyle w:val="11"/>
                <w:sz w:val="24"/>
                <w:szCs w:val="24"/>
              </w:rPr>
              <w:t>выполнен</w:t>
            </w:r>
          </w:p>
        </w:tc>
      </w:tr>
      <w:tr w:rsidR="00435666" w:rsidRPr="00C615D2" w:rsidTr="00435666">
        <w:trPr>
          <w:trHeight w:hRule="exact" w:val="70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5666" w:rsidRPr="00C615D2" w:rsidRDefault="00435666" w:rsidP="00C615D2">
            <w:pPr>
              <w:pStyle w:val="5"/>
              <w:framePr w:w="101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C615D2">
              <w:rPr>
                <w:rStyle w:val="11"/>
                <w:sz w:val="24"/>
                <w:szCs w:val="24"/>
              </w:rPr>
              <w:t>реализация общеобразовательной подготовки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666" w:rsidRPr="00C615D2" w:rsidRDefault="00435666" w:rsidP="00C615D2">
            <w:pPr>
              <w:pStyle w:val="5"/>
              <w:framePr w:w="101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615D2">
              <w:rPr>
                <w:rStyle w:val="11"/>
                <w:sz w:val="24"/>
                <w:szCs w:val="24"/>
              </w:rPr>
              <w:t>выполнено</w:t>
            </w:r>
          </w:p>
        </w:tc>
      </w:tr>
    </w:tbl>
    <w:p w:rsidR="00435666" w:rsidRPr="00C615D2" w:rsidRDefault="00435666" w:rsidP="00435666">
      <w:pPr>
        <w:framePr w:w="10190" w:wrap="notBeside" w:vAnchor="text" w:hAnchor="text" w:xAlign="center" w:y="1"/>
        <w:spacing w:line="230" w:lineRule="exact"/>
      </w:pPr>
    </w:p>
    <w:p w:rsidR="00435666" w:rsidRPr="00C615D2" w:rsidRDefault="00435666" w:rsidP="00435666">
      <w:pPr>
        <w:framePr w:w="10190" w:wrap="notBeside" w:vAnchor="text" w:hAnchor="text" w:xAlign="center" w:y="1"/>
        <w:spacing w:line="230" w:lineRule="exact"/>
      </w:pPr>
    </w:p>
    <w:p w:rsidR="00C93435" w:rsidRPr="00C615D2" w:rsidRDefault="00C93435" w:rsidP="00435666"/>
    <w:p w:rsidR="00435666" w:rsidRDefault="00435666" w:rsidP="00435666">
      <w:pPr>
        <w:spacing w:line="230" w:lineRule="exact"/>
        <w:rPr>
          <w:lang w:val="en-US"/>
        </w:rPr>
      </w:pPr>
      <w:r w:rsidRPr="00C615D2">
        <w:t>Сроки освоения ОПОП, ППКРС:</w:t>
      </w:r>
    </w:p>
    <w:p w:rsidR="00DD6EB0" w:rsidRPr="00DD6EB0" w:rsidRDefault="00DD6EB0" w:rsidP="00435666">
      <w:pPr>
        <w:spacing w:line="230" w:lineRule="exact"/>
        <w:rPr>
          <w:lang w:val="en-US"/>
        </w:rPr>
      </w:pPr>
    </w:p>
    <w:tbl>
      <w:tblPr>
        <w:tblW w:w="10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3"/>
        <w:gridCol w:w="2154"/>
      </w:tblGrid>
      <w:tr w:rsidR="00DD6EB0" w:rsidRPr="00C615D2" w:rsidTr="00DD6EB0">
        <w:trPr>
          <w:trHeight w:hRule="exact" w:val="37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нормативный срок освоения ОПОП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выдерживается</w:t>
            </w:r>
          </w:p>
        </w:tc>
      </w:tr>
      <w:tr w:rsidR="00DD6EB0" w:rsidRPr="00C615D2" w:rsidTr="00DD6EB0">
        <w:trPr>
          <w:trHeight w:hRule="exact" w:val="37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продолжительность всех видов практик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выдерживается</w:t>
            </w:r>
          </w:p>
        </w:tc>
      </w:tr>
      <w:tr w:rsidR="00DD6EB0" w:rsidRPr="00C615D2" w:rsidTr="00DD6EB0">
        <w:trPr>
          <w:trHeight w:hRule="exact" w:val="37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продолжительность промежуточной аттестации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 норме</w:t>
            </w:r>
          </w:p>
        </w:tc>
      </w:tr>
      <w:tr w:rsidR="00DD6EB0" w:rsidRPr="00C615D2" w:rsidTr="00DD6EB0">
        <w:trPr>
          <w:trHeight w:hRule="exact" w:val="37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продолжительность государственной (итоговой) аттестации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 норме</w:t>
            </w:r>
          </w:p>
        </w:tc>
      </w:tr>
      <w:tr w:rsidR="00DD6EB0" w:rsidRPr="00C615D2" w:rsidTr="00DD6EB0">
        <w:trPr>
          <w:trHeight w:hRule="exact" w:val="37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продолжительность каникулярного времени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выдерживается</w:t>
            </w:r>
          </w:p>
        </w:tc>
      </w:tr>
      <w:tr w:rsidR="00DD6EB0" w:rsidRPr="00C615D2" w:rsidTr="00DD6EB0">
        <w:trPr>
          <w:trHeight w:hRule="exact" w:val="37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Условия реализации ОПОП, ППКРС: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EB0" w:rsidRPr="00DD6EB0" w:rsidRDefault="00DD6EB0" w:rsidP="00DD6EB0">
            <w:pPr>
              <w:pStyle w:val="5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DD6EB0" w:rsidRPr="00C615D2" w:rsidTr="00DD6EB0">
        <w:trPr>
          <w:trHeight w:hRule="exact" w:val="37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объем аудиторных занятий в неделю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 норме</w:t>
            </w:r>
          </w:p>
        </w:tc>
      </w:tr>
      <w:tr w:rsidR="00DD6EB0" w:rsidRPr="00C615D2" w:rsidTr="00DD6EB0">
        <w:trPr>
          <w:trHeight w:hRule="exact" w:val="37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максимальный объем учебной нагрузки </w:t>
            </w:r>
            <w:proofErr w:type="gramStart"/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обучающихся</w:t>
            </w:r>
            <w:proofErr w:type="gramEnd"/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, включая все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 норме</w:t>
            </w:r>
          </w:p>
        </w:tc>
      </w:tr>
      <w:tr w:rsidR="00DD6EB0" w:rsidRPr="00C615D2" w:rsidTr="00DD6EB0">
        <w:trPr>
          <w:trHeight w:hRule="exact" w:val="390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EB0" w:rsidRPr="00D1566D" w:rsidRDefault="00DD6EB0" w:rsidP="00DD6EB0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виды аудиторной и внеаудиторной учебной работы в неделю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EB0" w:rsidRPr="00DD6EB0" w:rsidRDefault="00DD6EB0" w:rsidP="00DD6EB0">
            <w:pPr>
              <w:pStyle w:val="5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DD6EB0" w:rsidRPr="00C615D2" w:rsidTr="00DD6EB0">
        <w:trPr>
          <w:trHeight w:hRule="exact" w:val="37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организация учебных сборов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ежегодно</w:t>
            </w:r>
          </w:p>
        </w:tc>
      </w:tr>
      <w:tr w:rsidR="00DD6EB0" w:rsidRPr="00C615D2" w:rsidTr="00DD6EB0">
        <w:trPr>
          <w:trHeight w:hRule="exact" w:val="37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lastRenderedPageBreak/>
              <w:t>система внутреннего мониторинга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EB0" w:rsidRPr="00C615D2" w:rsidRDefault="00DD6EB0" w:rsidP="00DD6EB0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D6EB0"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имеется</w:t>
            </w:r>
          </w:p>
        </w:tc>
      </w:tr>
    </w:tbl>
    <w:p w:rsidR="00965828" w:rsidRDefault="00965828" w:rsidP="00965828">
      <w:pPr>
        <w:pStyle w:val="5"/>
        <w:shd w:val="clear" w:color="auto" w:fill="auto"/>
        <w:spacing w:after="0" w:line="240" w:lineRule="auto"/>
        <w:ind w:right="40" w:firstLine="0"/>
        <w:jc w:val="both"/>
        <w:rPr>
          <w:sz w:val="24"/>
          <w:szCs w:val="24"/>
          <w:lang w:val="en-US"/>
        </w:rPr>
      </w:pPr>
    </w:p>
    <w:p w:rsidR="00435666" w:rsidRPr="00C615D2" w:rsidRDefault="00965828" w:rsidP="00C93435">
      <w:pPr>
        <w:pStyle w:val="5"/>
        <w:shd w:val="clear" w:color="auto" w:fill="auto"/>
        <w:spacing w:after="300" w:line="240" w:lineRule="auto"/>
        <w:ind w:right="4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proofErr w:type="spellStart"/>
      <w:r w:rsidR="00C93435" w:rsidRPr="00C615D2">
        <w:rPr>
          <w:sz w:val="24"/>
          <w:szCs w:val="24"/>
        </w:rPr>
        <w:t>амообследованием</w:t>
      </w:r>
      <w:proofErr w:type="spellEnd"/>
      <w:r w:rsidR="00C93435" w:rsidRPr="00C615D2">
        <w:rPr>
          <w:sz w:val="24"/>
          <w:szCs w:val="24"/>
        </w:rPr>
        <w:t xml:space="preserve"> установлено, что Филиал ГБПОУ </w:t>
      </w:r>
      <w:proofErr w:type="spellStart"/>
      <w:r w:rsidR="00C93435" w:rsidRPr="00C615D2">
        <w:rPr>
          <w:sz w:val="24"/>
          <w:szCs w:val="24"/>
        </w:rPr>
        <w:t>БКМиЭ</w:t>
      </w:r>
      <w:proofErr w:type="spellEnd"/>
      <w:r w:rsidR="00C93435" w:rsidRPr="00C615D2">
        <w:rPr>
          <w:sz w:val="24"/>
          <w:szCs w:val="24"/>
        </w:rPr>
        <w:t xml:space="preserve"> г. Давлеканово осуществляет свою деятельность в </w:t>
      </w:r>
      <w:r w:rsidR="00435666" w:rsidRPr="00C615D2">
        <w:rPr>
          <w:sz w:val="24"/>
          <w:szCs w:val="24"/>
        </w:rPr>
        <w:t>соответствии с действующим законодательством, нормативными документами Министерства образования и науки Российской Федерации. Локальная нормативно-правовая документация отвечает требованиям государственных нормативно-правовых актов.</w:t>
      </w:r>
      <w:proofErr w:type="gramEnd"/>
      <w:r w:rsidR="00435666" w:rsidRPr="00C615D2">
        <w:rPr>
          <w:sz w:val="24"/>
          <w:szCs w:val="24"/>
        </w:rPr>
        <w:t xml:space="preserve"> </w:t>
      </w:r>
      <w:r w:rsidR="00C93435" w:rsidRPr="00C615D2">
        <w:rPr>
          <w:sz w:val="24"/>
          <w:szCs w:val="24"/>
        </w:rPr>
        <w:t xml:space="preserve">Филиал ГБПОУ </w:t>
      </w:r>
      <w:proofErr w:type="spellStart"/>
      <w:r w:rsidR="00C93435" w:rsidRPr="00C615D2">
        <w:rPr>
          <w:sz w:val="24"/>
          <w:szCs w:val="24"/>
        </w:rPr>
        <w:t>БКМиЭ</w:t>
      </w:r>
      <w:proofErr w:type="spellEnd"/>
      <w:r w:rsidR="00C93435" w:rsidRPr="00C615D2">
        <w:rPr>
          <w:sz w:val="24"/>
          <w:szCs w:val="24"/>
        </w:rPr>
        <w:t xml:space="preserve"> г. Давлеканово</w:t>
      </w:r>
      <w:r w:rsidR="00435666" w:rsidRPr="00C615D2">
        <w:rPr>
          <w:sz w:val="24"/>
          <w:szCs w:val="24"/>
        </w:rPr>
        <w:t xml:space="preserve"> имеет все необходимые организационно-правовые документы, позволяющие вести образовательную деятельность в сфере среднего профессионального образования.</w:t>
      </w:r>
    </w:p>
    <w:p w:rsidR="00EE3272" w:rsidRPr="00C615D2" w:rsidRDefault="00EE3272" w:rsidP="00EE3272">
      <w:pPr>
        <w:ind w:firstLine="540"/>
        <w:jc w:val="center"/>
        <w:rPr>
          <w:b/>
        </w:rPr>
      </w:pPr>
      <w:r w:rsidRPr="00C615D2">
        <w:rPr>
          <w:b/>
        </w:rPr>
        <w:t>АНАЛИЗ</w:t>
      </w:r>
    </w:p>
    <w:p w:rsidR="00EE3272" w:rsidRPr="00C615D2" w:rsidRDefault="00EE3272" w:rsidP="00EE3272">
      <w:pPr>
        <w:ind w:firstLine="540"/>
        <w:jc w:val="center"/>
        <w:rPr>
          <w:b/>
        </w:rPr>
      </w:pPr>
      <w:r w:rsidRPr="00C615D2">
        <w:rPr>
          <w:b/>
        </w:rPr>
        <w:t>теоретического обучения</w:t>
      </w:r>
    </w:p>
    <w:p w:rsidR="00EE3272" w:rsidRPr="00C615D2" w:rsidRDefault="00EE3272" w:rsidP="00EE3272">
      <w:pPr>
        <w:jc w:val="both"/>
      </w:pPr>
    </w:p>
    <w:p w:rsidR="00EE3272" w:rsidRPr="00C615D2" w:rsidRDefault="00EE3272" w:rsidP="00EE3272">
      <w:pPr>
        <w:ind w:firstLine="708"/>
      </w:pPr>
      <w:r w:rsidRPr="00C615D2">
        <w:t>Филиал ГБПОУ Белебеевский колледж механизации и электрификации г. Давлеканово готовит специалистов по следующим профессиям</w:t>
      </w:r>
      <w:r w:rsidR="00F82F2C">
        <w:t xml:space="preserve"> и специальностям</w:t>
      </w:r>
      <w:r w:rsidRPr="00C615D2">
        <w:t xml:space="preserve"> </w:t>
      </w:r>
      <w:r w:rsidR="005555C2">
        <w:t>среднего</w:t>
      </w:r>
      <w:r w:rsidRPr="00C615D2">
        <w:t xml:space="preserve"> профессионального образования:</w:t>
      </w:r>
    </w:p>
    <w:p w:rsidR="00EE3272" w:rsidRDefault="00EE3272" w:rsidP="00EE3272">
      <w:pPr>
        <w:ind w:firstLine="708"/>
        <w:rPr>
          <w:sz w:val="28"/>
          <w:szCs w:val="28"/>
        </w:rPr>
      </w:pPr>
    </w:p>
    <w:tbl>
      <w:tblPr>
        <w:tblW w:w="866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60"/>
        <w:gridCol w:w="7044"/>
      </w:tblGrid>
      <w:tr w:rsidR="00EE3272" w:rsidTr="00BF6FA7">
        <w:trPr>
          <w:trHeight w:val="371"/>
        </w:trPr>
        <w:tc>
          <w:tcPr>
            <w:tcW w:w="360" w:type="dxa"/>
          </w:tcPr>
          <w:p w:rsidR="00EE3272" w:rsidRDefault="00B344CB" w:rsidP="00BF6FA7">
            <w:pPr>
              <w:keepNext/>
              <w:keepLines/>
              <w:ind w:hanging="108"/>
              <w:jc w:val="both"/>
            </w:pPr>
            <w:r>
              <w:t>1</w:t>
            </w:r>
            <w:r w:rsidR="00EE3272">
              <w:t>.</w:t>
            </w:r>
          </w:p>
        </w:tc>
        <w:tc>
          <w:tcPr>
            <w:tcW w:w="1260" w:type="dxa"/>
          </w:tcPr>
          <w:p w:rsidR="00EE3272" w:rsidRDefault="00C13BB9" w:rsidP="00C13BB9">
            <w:pPr>
              <w:keepNext/>
              <w:keepLines/>
              <w:ind w:right="-135"/>
              <w:jc w:val="center"/>
            </w:pPr>
            <w:r>
              <w:t>35.01.13</w:t>
            </w:r>
          </w:p>
        </w:tc>
        <w:tc>
          <w:tcPr>
            <w:tcW w:w="7044" w:type="dxa"/>
          </w:tcPr>
          <w:p w:rsidR="00EE3272" w:rsidRDefault="00EE3272" w:rsidP="00BF6FA7">
            <w:pPr>
              <w:keepNext/>
              <w:keepLines/>
              <w:jc w:val="both"/>
            </w:pPr>
            <w:r>
              <w:t xml:space="preserve">Тракторист-машинист сельскохозяйственного производства </w:t>
            </w:r>
          </w:p>
          <w:p w:rsidR="00EE3272" w:rsidRDefault="00EE3272" w:rsidP="00BF6FA7">
            <w:pPr>
              <w:keepNext/>
              <w:keepLines/>
              <w:jc w:val="both"/>
            </w:pPr>
            <w:r>
              <w:t>(2 года 10 месяцев обучения)</w:t>
            </w:r>
          </w:p>
        </w:tc>
      </w:tr>
      <w:tr w:rsidR="00EE3272" w:rsidTr="00BF6FA7">
        <w:trPr>
          <w:trHeight w:val="358"/>
        </w:trPr>
        <w:tc>
          <w:tcPr>
            <w:tcW w:w="360" w:type="dxa"/>
          </w:tcPr>
          <w:p w:rsidR="00EE3272" w:rsidRDefault="00B344CB" w:rsidP="00BF6FA7">
            <w:pPr>
              <w:keepNext/>
              <w:keepLines/>
              <w:ind w:hanging="108"/>
              <w:jc w:val="both"/>
            </w:pPr>
            <w:r>
              <w:t>2</w:t>
            </w:r>
            <w:r w:rsidR="00EE3272">
              <w:t>.</w:t>
            </w:r>
          </w:p>
        </w:tc>
        <w:tc>
          <w:tcPr>
            <w:tcW w:w="1260" w:type="dxa"/>
          </w:tcPr>
          <w:p w:rsidR="00EE3272" w:rsidRDefault="00C13BB9" w:rsidP="00C13BB9">
            <w:pPr>
              <w:keepNext/>
              <w:keepLines/>
              <w:ind w:right="-135"/>
              <w:jc w:val="center"/>
            </w:pPr>
            <w:r>
              <w:t>35.01.15</w:t>
            </w:r>
          </w:p>
        </w:tc>
        <w:tc>
          <w:tcPr>
            <w:tcW w:w="7044" w:type="dxa"/>
          </w:tcPr>
          <w:p w:rsidR="00EE3272" w:rsidRDefault="00EE3272" w:rsidP="00BF6FA7">
            <w:pPr>
              <w:keepNext/>
              <w:keepLines/>
              <w:jc w:val="both"/>
            </w:pPr>
            <w:r>
              <w:t>Электромонтёр по ремонту и обслуживанию электрооборудования в с/х производстве (2 года 10 месяцев обучения)</w:t>
            </w:r>
          </w:p>
        </w:tc>
      </w:tr>
      <w:tr w:rsidR="00EE3272" w:rsidTr="00BF6FA7">
        <w:trPr>
          <w:trHeight w:val="371"/>
        </w:trPr>
        <w:tc>
          <w:tcPr>
            <w:tcW w:w="360" w:type="dxa"/>
          </w:tcPr>
          <w:p w:rsidR="00EE3272" w:rsidRDefault="00B344CB" w:rsidP="00BF6FA7">
            <w:pPr>
              <w:keepNext/>
              <w:keepLines/>
              <w:ind w:right="-108" w:hanging="80"/>
              <w:jc w:val="both"/>
            </w:pPr>
            <w:r>
              <w:t>3</w:t>
            </w:r>
            <w:r w:rsidR="00EE3272">
              <w:t>.</w:t>
            </w:r>
          </w:p>
        </w:tc>
        <w:tc>
          <w:tcPr>
            <w:tcW w:w="1260" w:type="dxa"/>
          </w:tcPr>
          <w:p w:rsidR="00EE3272" w:rsidRDefault="00C13BB9" w:rsidP="00C13BB9">
            <w:pPr>
              <w:keepNext/>
              <w:keepLines/>
              <w:ind w:right="-52" w:hanging="108"/>
              <w:jc w:val="center"/>
            </w:pPr>
            <w:r>
              <w:t>19.01.17</w:t>
            </w:r>
          </w:p>
        </w:tc>
        <w:tc>
          <w:tcPr>
            <w:tcW w:w="7044" w:type="dxa"/>
          </w:tcPr>
          <w:p w:rsidR="00EE3272" w:rsidRDefault="00EE3272" w:rsidP="00BF6FA7">
            <w:pPr>
              <w:keepNext/>
              <w:keepLines/>
              <w:jc w:val="both"/>
            </w:pPr>
            <w:r>
              <w:t>Повар, кондитер (2 года 10 месяцев обучения)</w:t>
            </w:r>
          </w:p>
        </w:tc>
      </w:tr>
      <w:tr w:rsidR="00EE3272" w:rsidTr="00BF6FA7">
        <w:trPr>
          <w:trHeight w:val="371"/>
        </w:trPr>
        <w:tc>
          <w:tcPr>
            <w:tcW w:w="360" w:type="dxa"/>
          </w:tcPr>
          <w:p w:rsidR="00EE3272" w:rsidRDefault="00B344CB" w:rsidP="00BF6FA7">
            <w:pPr>
              <w:keepNext/>
              <w:keepLines/>
              <w:ind w:right="-108" w:hanging="80"/>
              <w:jc w:val="both"/>
            </w:pPr>
            <w:r>
              <w:t>4</w:t>
            </w:r>
            <w:r w:rsidR="00EE3272">
              <w:t>.</w:t>
            </w:r>
          </w:p>
        </w:tc>
        <w:tc>
          <w:tcPr>
            <w:tcW w:w="1260" w:type="dxa"/>
          </w:tcPr>
          <w:p w:rsidR="00EE3272" w:rsidRDefault="00C13BB9" w:rsidP="00C13BB9">
            <w:pPr>
              <w:keepNext/>
              <w:keepLines/>
              <w:ind w:right="-52" w:hanging="108"/>
              <w:jc w:val="center"/>
            </w:pPr>
            <w:r>
              <w:t>15.01.05</w:t>
            </w:r>
          </w:p>
        </w:tc>
        <w:tc>
          <w:tcPr>
            <w:tcW w:w="7044" w:type="dxa"/>
          </w:tcPr>
          <w:p w:rsidR="00EE3272" w:rsidRDefault="00EE3272" w:rsidP="00BF6FA7">
            <w:pPr>
              <w:keepNext/>
              <w:keepLines/>
              <w:jc w:val="both"/>
            </w:pPr>
            <w:r>
              <w:t>Сварщик (2 года 10 месяцев обучения)</w:t>
            </w:r>
          </w:p>
        </w:tc>
      </w:tr>
      <w:tr w:rsidR="00026068" w:rsidTr="00BF6FA7">
        <w:trPr>
          <w:trHeight w:val="371"/>
        </w:trPr>
        <w:tc>
          <w:tcPr>
            <w:tcW w:w="360" w:type="dxa"/>
          </w:tcPr>
          <w:p w:rsidR="00026068" w:rsidRDefault="00026068" w:rsidP="00BF6FA7">
            <w:pPr>
              <w:keepNext/>
              <w:keepLines/>
              <w:ind w:right="-108" w:hanging="80"/>
              <w:jc w:val="both"/>
            </w:pPr>
            <w:r>
              <w:t>5.</w:t>
            </w:r>
          </w:p>
        </w:tc>
        <w:tc>
          <w:tcPr>
            <w:tcW w:w="1260" w:type="dxa"/>
          </w:tcPr>
          <w:p w:rsidR="00026068" w:rsidRDefault="00C13BB9" w:rsidP="00C13BB9">
            <w:pPr>
              <w:keepNext/>
              <w:keepLines/>
              <w:ind w:right="-52" w:hanging="108"/>
              <w:jc w:val="center"/>
            </w:pPr>
            <w:r>
              <w:t>43.01.09</w:t>
            </w:r>
          </w:p>
        </w:tc>
        <w:tc>
          <w:tcPr>
            <w:tcW w:w="7044" w:type="dxa"/>
          </w:tcPr>
          <w:p w:rsidR="00026068" w:rsidRDefault="00026068" w:rsidP="00BF6FA7">
            <w:pPr>
              <w:keepNext/>
              <w:keepLines/>
              <w:jc w:val="both"/>
            </w:pPr>
            <w:r>
              <w:t>Повар, кондитер (3</w:t>
            </w:r>
            <w:r w:rsidRPr="00026068">
              <w:t xml:space="preserve"> года 10 месяцев обучения)</w:t>
            </w:r>
          </w:p>
        </w:tc>
      </w:tr>
      <w:tr w:rsidR="00C13BB9" w:rsidTr="006E3F3F">
        <w:trPr>
          <w:trHeight w:val="371"/>
        </w:trPr>
        <w:tc>
          <w:tcPr>
            <w:tcW w:w="360" w:type="dxa"/>
          </w:tcPr>
          <w:p w:rsidR="00C13BB9" w:rsidRDefault="00C13BB9" w:rsidP="00BF6FA7">
            <w:pPr>
              <w:keepNext/>
              <w:keepLines/>
              <w:ind w:right="-108" w:hanging="80"/>
              <w:jc w:val="both"/>
            </w:pPr>
            <w:r>
              <w:t>6.</w:t>
            </w:r>
          </w:p>
        </w:tc>
        <w:tc>
          <w:tcPr>
            <w:tcW w:w="1260" w:type="dxa"/>
            <w:vAlign w:val="center"/>
          </w:tcPr>
          <w:p w:rsidR="00C13BB9" w:rsidRPr="00161E35" w:rsidRDefault="00C13BB9" w:rsidP="00C13BB9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43.02.15</w:t>
            </w:r>
          </w:p>
        </w:tc>
        <w:tc>
          <w:tcPr>
            <w:tcW w:w="7044" w:type="dxa"/>
            <w:vAlign w:val="center"/>
          </w:tcPr>
          <w:p w:rsidR="00C13BB9" w:rsidRPr="00161E35" w:rsidRDefault="00C13BB9" w:rsidP="00C13BB9">
            <w:pPr>
              <w:spacing w:line="26" w:lineRule="atLeast"/>
              <w:ind w:right="-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Поварское и кондитерское дело </w:t>
            </w:r>
            <w:r>
              <w:t>(3</w:t>
            </w:r>
            <w:r w:rsidRPr="00026068">
              <w:t xml:space="preserve"> года 10 месяцев обучения)</w:t>
            </w:r>
          </w:p>
        </w:tc>
      </w:tr>
      <w:tr w:rsidR="00C13BB9" w:rsidTr="006E3F3F">
        <w:trPr>
          <w:trHeight w:val="371"/>
        </w:trPr>
        <w:tc>
          <w:tcPr>
            <w:tcW w:w="360" w:type="dxa"/>
          </w:tcPr>
          <w:p w:rsidR="00C13BB9" w:rsidRDefault="00C13BB9" w:rsidP="00BF6FA7">
            <w:pPr>
              <w:keepNext/>
              <w:keepLines/>
              <w:ind w:right="-108" w:hanging="80"/>
              <w:jc w:val="both"/>
            </w:pPr>
            <w:r>
              <w:t>7.</w:t>
            </w:r>
          </w:p>
        </w:tc>
        <w:tc>
          <w:tcPr>
            <w:tcW w:w="1260" w:type="dxa"/>
            <w:vAlign w:val="center"/>
          </w:tcPr>
          <w:p w:rsidR="00C13BB9" w:rsidRPr="00161E35" w:rsidRDefault="00C13BB9" w:rsidP="00C13BB9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35.02.16</w:t>
            </w:r>
          </w:p>
        </w:tc>
        <w:tc>
          <w:tcPr>
            <w:tcW w:w="7044" w:type="dxa"/>
            <w:vAlign w:val="center"/>
          </w:tcPr>
          <w:p w:rsidR="00C13BB9" w:rsidRPr="00161E35" w:rsidRDefault="00C13BB9" w:rsidP="00C13BB9">
            <w:pPr>
              <w:spacing w:line="26" w:lineRule="atLeast"/>
              <w:ind w:right="-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Эксплуатация и ремонт с/х техники и оборудования </w:t>
            </w:r>
            <w:r>
              <w:t>(3</w:t>
            </w:r>
            <w:r w:rsidRPr="00026068">
              <w:t xml:space="preserve"> года 10 месяцев обучения)</w:t>
            </w:r>
          </w:p>
        </w:tc>
      </w:tr>
    </w:tbl>
    <w:p w:rsidR="00EE3272" w:rsidRDefault="00EE3272" w:rsidP="00EE327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272" w:rsidRPr="00C615D2" w:rsidRDefault="00EE3272" w:rsidP="00EE3272">
      <w:pPr>
        <w:ind w:firstLine="540"/>
        <w:jc w:val="both"/>
      </w:pPr>
      <w:r w:rsidRPr="00C615D2">
        <w:t>Общеобразовательная подготовка ведется согласно федеральному государственному стандарту среднего (полного) общего образования. Набор общеобразовательных дисциплин, количество промежуточных и итоговых аттестаций соответствует федеральному государственному образовательному стандарту. Филиал ГБПОУ Белебеевский колледж механизации и электрификации г. Давлеканово реализует образовательные программы ППКРС</w:t>
      </w:r>
      <w:r w:rsidR="00C13BB9">
        <w:t xml:space="preserve"> и ППССЗ</w:t>
      </w:r>
      <w:r w:rsidRPr="00C615D2">
        <w:t>, по профессиям</w:t>
      </w:r>
      <w:r w:rsidR="00C13BB9">
        <w:t xml:space="preserve"> и специальностям</w:t>
      </w:r>
      <w:r w:rsidRPr="00C615D2">
        <w:t xml:space="preserve">, указанным в приложениях к лицензии, выданной Управлением по контролю и надзору в сфере образования при Министерстве образования Республики Башкортостан. </w:t>
      </w:r>
    </w:p>
    <w:p w:rsidR="00EE3272" w:rsidRPr="00C615D2" w:rsidRDefault="00EE3272" w:rsidP="00EE3272">
      <w:pPr>
        <w:ind w:firstLine="540"/>
        <w:jc w:val="both"/>
      </w:pPr>
      <w:r w:rsidRPr="00C615D2">
        <w:t xml:space="preserve">Учебные планы соответствуют федеральным </w:t>
      </w:r>
      <w:r w:rsidR="00C13BB9" w:rsidRPr="00C615D2">
        <w:t>государственным</w:t>
      </w:r>
      <w:r w:rsidRPr="00C615D2">
        <w:t xml:space="preserve"> образ</w:t>
      </w:r>
      <w:r w:rsidR="00F37283" w:rsidRPr="00C615D2">
        <w:t>овательным стандартам среднего</w:t>
      </w:r>
      <w:r w:rsidRPr="00C615D2">
        <w:t xml:space="preserve"> профессионального образования и нормативным требованиям;  утверждены директором </w:t>
      </w:r>
      <w:r w:rsidR="00F37283" w:rsidRPr="00C615D2">
        <w:t xml:space="preserve"> ГБПОУ Белебеевский колледж механизации и электрификации</w:t>
      </w:r>
      <w:r w:rsidRPr="00C615D2">
        <w:t>. Расписание учебных занятий составляется в соответствии с графиком учебного процесса, рабочим  учебным планом,  с учетом санитарно-гигиениче</w:t>
      </w:r>
      <w:r w:rsidR="00AD6CEE">
        <w:t>ских требований; утверждается руководителем</w:t>
      </w:r>
      <w:r w:rsidRPr="00C615D2">
        <w:t xml:space="preserve">, согласуется  начальником </w:t>
      </w:r>
      <w:proofErr w:type="spellStart"/>
      <w:r w:rsidRPr="00C615D2">
        <w:t>Чишминского</w:t>
      </w:r>
      <w:proofErr w:type="spellEnd"/>
      <w:r w:rsidRPr="00C615D2">
        <w:t xml:space="preserve"> территориального отдела </w:t>
      </w:r>
      <w:proofErr w:type="spellStart"/>
      <w:r w:rsidRPr="00C615D2">
        <w:t>Роспотребнадзора</w:t>
      </w:r>
      <w:proofErr w:type="spellEnd"/>
      <w:r w:rsidRPr="00C615D2">
        <w:t xml:space="preserve">.   </w:t>
      </w:r>
    </w:p>
    <w:p w:rsidR="00EE3272" w:rsidRPr="00C615D2" w:rsidRDefault="00EE3272" w:rsidP="00EE3272">
      <w:pPr>
        <w:ind w:firstLine="540"/>
        <w:jc w:val="both"/>
      </w:pPr>
      <w:r w:rsidRPr="00C615D2">
        <w:t xml:space="preserve">Максимальная недельная нагрузка обучающихся  составляет 36 часов и 2 часа факультативных занятий </w:t>
      </w:r>
      <w:proofErr w:type="gramStart"/>
      <w:r w:rsidRPr="00C615D2">
        <w:t>при</w:t>
      </w:r>
      <w:proofErr w:type="gramEnd"/>
      <w:r w:rsidRPr="00C615D2">
        <w:t xml:space="preserve"> </w:t>
      </w:r>
      <w:r w:rsidR="00F37283" w:rsidRPr="00C615D2">
        <w:t>пятидневной</w:t>
      </w:r>
      <w:r w:rsidRPr="00C615D2">
        <w:t xml:space="preserve"> рабочей недели.  Консультации и факультативные занятия проводятся во внеурочное время. Обучение учащихся осуществляется в одну смену, продолжительность академического часа 45 минут,  перемена  между уроками 10 минут.</w:t>
      </w:r>
    </w:p>
    <w:p w:rsidR="00EE3272" w:rsidRPr="00C615D2" w:rsidRDefault="00EE3272" w:rsidP="00EE3272">
      <w:pPr>
        <w:ind w:firstLine="540"/>
        <w:jc w:val="both"/>
      </w:pPr>
      <w:r w:rsidRPr="00C615D2">
        <w:t xml:space="preserve">Журналы теоретического и производственного обучения заполняются согласно правилам ведения журнала.   Учебные программы по всем предметам выполняются полностью. Записи по </w:t>
      </w:r>
      <w:r w:rsidRPr="00C615D2">
        <w:lastRenderedPageBreak/>
        <w:t>предметам соответствуют перспективно-тематическим планам. Оценки успеваемости выставляются объективно.</w:t>
      </w:r>
    </w:p>
    <w:p w:rsidR="00EE3272" w:rsidRPr="00C615D2" w:rsidRDefault="00EE3272" w:rsidP="00EE3272">
      <w:pPr>
        <w:tabs>
          <w:tab w:val="left" w:pos="540"/>
        </w:tabs>
        <w:jc w:val="both"/>
      </w:pPr>
      <w:r w:rsidRPr="00C615D2">
        <w:t xml:space="preserve">    </w:t>
      </w:r>
      <w:r w:rsidRPr="00C615D2">
        <w:tab/>
        <w:t>Для реализации образовательной программы по специальностям и общеобразова</w:t>
      </w:r>
      <w:r w:rsidR="00B96E95">
        <w:t>тельным предметам оборудовано 13</w:t>
      </w:r>
      <w:r w:rsidRPr="00C615D2">
        <w:t xml:space="preserve"> учебных кабинетов. Все учебные кабинеты эстетично оформлены и соответствуют требованиям СанПиНа. </w:t>
      </w:r>
    </w:p>
    <w:p w:rsidR="00EE3272" w:rsidRPr="00C615D2" w:rsidRDefault="00EE3272" w:rsidP="00EE3272">
      <w:pPr>
        <w:tabs>
          <w:tab w:val="left" w:pos="540"/>
        </w:tabs>
        <w:jc w:val="both"/>
      </w:pPr>
      <w:r w:rsidRPr="00C615D2">
        <w:t xml:space="preserve">        Кабинеты оснащены учебно-наглядными пособиями, плакатами, таблицами, информационными стендами. В каждом кабинете имеется план работы, паспорт кабинета, объективно отражающий его комплексно-методическое обеспечение. В ходе учебного процесса используются</w:t>
      </w:r>
      <w:r>
        <w:rPr>
          <w:sz w:val="28"/>
          <w:szCs w:val="28"/>
        </w:rPr>
        <w:t xml:space="preserve"> </w:t>
      </w:r>
      <w:r w:rsidRPr="00C615D2">
        <w:t>технические средства обучения: видеосистемы, телевизоры, компьютеры.</w:t>
      </w:r>
    </w:p>
    <w:p w:rsidR="00EE3272" w:rsidRPr="00C615D2" w:rsidRDefault="00EE3272" w:rsidP="00EE3272">
      <w:pPr>
        <w:tabs>
          <w:tab w:val="left" w:pos="540"/>
        </w:tabs>
        <w:jc w:val="both"/>
      </w:pPr>
      <w:r>
        <w:rPr>
          <w:sz w:val="28"/>
          <w:szCs w:val="28"/>
        </w:rPr>
        <w:tab/>
      </w:r>
      <w:r w:rsidRPr="00C615D2">
        <w:t xml:space="preserve">Педагогический коллектив </w:t>
      </w:r>
      <w:r w:rsidR="009E0651" w:rsidRPr="00C615D2">
        <w:t>филиала ГБПОУ Белебеевский колледж механизации и электрификации г. Давлеканово</w:t>
      </w:r>
      <w:r w:rsidRPr="00C615D2">
        <w:t xml:space="preserve"> в течение учебного года использует разнообразные методы контроля над текущей успеваемостью с последующим анализом результатов на заседаниях методических объединений и педагогическом Совете. Контроль знаний обучающихся осуществляется по утвержденному  графику и проводится в форме зачетов, </w:t>
      </w:r>
      <w:proofErr w:type="spellStart"/>
      <w:r w:rsidRPr="00C615D2">
        <w:t>срезовых</w:t>
      </w:r>
      <w:proofErr w:type="spellEnd"/>
      <w:r w:rsidRPr="00C615D2">
        <w:t xml:space="preserve"> контрольных работ, административных контрольных работ, итоговых контрольных работ, экзаменов. По результатам контроля выявляется уровень знаний обучающихся, для </w:t>
      </w:r>
      <w:proofErr w:type="gramStart"/>
      <w:r w:rsidRPr="00C615D2">
        <w:t>групп</w:t>
      </w:r>
      <w:proofErr w:type="gramEnd"/>
      <w:r w:rsidRPr="00C615D2">
        <w:t xml:space="preserve"> обучающихся с низким коэффициентом усвоения знаний проводятся дополнительные занятия и консультации, действует система отработки пропущенных занятий. Успеваемость по </w:t>
      </w:r>
      <w:r w:rsidR="009E0651" w:rsidRPr="00C615D2">
        <w:t>филиалу ГБПОУ Белебеевский колледж механизации и электрификации г. Давлеканово</w:t>
      </w:r>
      <w:r w:rsidRPr="00C615D2">
        <w:t xml:space="preserve">  составляет 100%,</w:t>
      </w:r>
      <w:r w:rsidR="00883B3C">
        <w:t xml:space="preserve"> качество усвоения знаний – </w:t>
      </w:r>
      <w:r w:rsidR="00C13BB9">
        <w:t>55,3</w:t>
      </w:r>
      <w:r w:rsidR="009E0651" w:rsidRPr="00C615D2">
        <w:t>.</w:t>
      </w:r>
    </w:p>
    <w:p w:rsidR="00EE3272" w:rsidRPr="00C615D2" w:rsidRDefault="00EE3272" w:rsidP="009E0651">
      <w:pPr>
        <w:jc w:val="both"/>
      </w:pPr>
      <w:r w:rsidRPr="00C615D2">
        <w:t xml:space="preserve">       В </w:t>
      </w:r>
      <w:r w:rsidR="009E0651" w:rsidRPr="00C615D2">
        <w:t>филиале ГБПОУ Белебеевский колледж механизации и электрификации г. Давлеканово</w:t>
      </w:r>
      <w:r w:rsidRPr="00C615D2">
        <w:t xml:space="preserve"> ведется контроль посещаемости занятий </w:t>
      </w:r>
      <w:proofErr w:type="gramStart"/>
      <w:r w:rsidR="00355DB9" w:rsidRPr="00C615D2">
        <w:t>обучающимися</w:t>
      </w:r>
      <w:proofErr w:type="gramEnd"/>
      <w:r w:rsidRPr="00C615D2">
        <w:t xml:space="preserve">. Итоги контроля фиксируются в специальном журнале, еженедельно подводятся итоги. Вопрос посещаемости находится на постоянном контроле у </w:t>
      </w:r>
      <w:r w:rsidR="00355DB9" w:rsidRPr="00C615D2">
        <w:t>заведующего</w:t>
      </w:r>
      <w:r w:rsidR="009E0651" w:rsidRPr="00C615D2">
        <w:t xml:space="preserve"> учебной частью. </w:t>
      </w:r>
    </w:p>
    <w:p w:rsidR="00EE3272" w:rsidRPr="00C615D2" w:rsidRDefault="00EE3272" w:rsidP="00EE3272">
      <w:pPr>
        <w:tabs>
          <w:tab w:val="left" w:pos="540"/>
        </w:tabs>
        <w:jc w:val="both"/>
      </w:pPr>
      <w:r w:rsidRPr="00C615D2">
        <w:tab/>
        <w:t>Для промежуточной аттестации созданы фонды контрольных тестов и экзаменационных билетов, содержание которых позволяет оценить уровень подготовки обучающихся.</w:t>
      </w:r>
    </w:p>
    <w:p w:rsidR="00EE3272" w:rsidRPr="00C615D2" w:rsidRDefault="00EE3272" w:rsidP="00EE3272">
      <w:pPr>
        <w:jc w:val="both"/>
      </w:pPr>
      <w:r w:rsidRPr="00C615D2">
        <w:tab/>
        <w:t xml:space="preserve">Итоговая аттестация выпускников </w:t>
      </w:r>
      <w:r w:rsidR="009E0651" w:rsidRPr="00C615D2">
        <w:t>филиала ГБПОУ Белебеевский колледж механизации и электрификации г. Давлеканово</w:t>
      </w:r>
      <w:r w:rsidRPr="00C615D2">
        <w:t xml:space="preserve">  проводится в соответствии с Положением «Об итоговой аттестации выпускников»  по утвержденному расписанию экзаменов и консультаций. </w:t>
      </w:r>
      <w:proofErr w:type="gramStart"/>
      <w:r w:rsidRPr="00C615D2">
        <w:t>К итоговой аттестации допускаются обучающиеся,  успешно освоившие программу теоретического и производственного обучения.</w:t>
      </w:r>
      <w:proofErr w:type="gramEnd"/>
    </w:p>
    <w:p w:rsidR="00EE3272" w:rsidRPr="00C615D2" w:rsidRDefault="00EE3272" w:rsidP="00EE3272">
      <w:pPr>
        <w:jc w:val="both"/>
      </w:pPr>
      <w:r w:rsidRPr="00C615D2">
        <w:tab/>
        <w:t xml:space="preserve">Информационное и учебно-методическое обеспечение учебного процесса осуществляется библиотекой. Обеспеченность учебно-методической литературой по предметам составляет от 0,9 до 1 экземпляра учебной литературы по предмету на 1 обучающегося. </w:t>
      </w:r>
    </w:p>
    <w:p w:rsidR="00013BB4" w:rsidRDefault="00013BB4" w:rsidP="00013BB4">
      <w:pPr>
        <w:jc w:val="center"/>
        <w:rPr>
          <w:b/>
        </w:rPr>
      </w:pPr>
    </w:p>
    <w:p w:rsidR="00013BB4" w:rsidRPr="00013BB4" w:rsidRDefault="00013BB4" w:rsidP="00013BB4">
      <w:pPr>
        <w:jc w:val="center"/>
        <w:rPr>
          <w:b/>
        </w:rPr>
      </w:pPr>
      <w:r>
        <w:rPr>
          <w:b/>
          <w:lang w:val="en-US"/>
        </w:rPr>
        <w:t>VIII</w:t>
      </w:r>
      <w:r w:rsidRPr="00965828">
        <w:rPr>
          <w:b/>
        </w:rPr>
        <w:t xml:space="preserve">. </w:t>
      </w:r>
      <w:r>
        <w:rPr>
          <w:b/>
        </w:rPr>
        <w:t>Финансовое обеспечение учреждения</w:t>
      </w:r>
    </w:p>
    <w:p w:rsidR="009E0651" w:rsidRPr="00C615D2" w:rsidRDefault="009E0651" w:rsidP="00362928"/>
    <w:p w:rsidR="00C50AFC" w:rsidRDefault="00013BB4" w:rsidP="009E0651">
      <w:pPr>
        <w:jc w:val="center"/>
      </w:pPr>
      <w:r w:rsidRPr="00013BB4">
        <w:t xml:space="preserve">Объемы и источники финансирования </w:t>
      </w:r>
    </w:p>
    <w:p w:rsidR="00013BB4" w:rsidRDefault="00013BB4" w:rsidP="009E065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1701"/>
        <w:gridCol w:w="1809"/>
      </w:tblGrid>
      <w:tr w:rsidR="00013BB4" w:rsidTr="00013BB4">
        <w:tc>
          <w:tcPr>
            <w:tcW w:w="4644" w:type="dxa"/>
            <w:vMerge w:val="restart"/>
          </w:tcPr>
          <w:p w:rsidR="00013BB4" w:rsidRDefault="00013BB4" w:rsidP="00013BB4">
            <w:r>
              <w:t>Источники финансирования</w:t>
            </w:r>
          </w:p>
        </w:tc>
        <w:tc>
          <w:tcPr>
            <w:tcW w:w="5495" w:type="dxa"/>
            <w:gridSpan w:val="3"/>
          </w:tcPr>
          <w:p w:rsidR="00013BB4" w:rsidRDefault="00013BB4" w:rsidP="00013BB4">
            <w:r>
              <w:t>Объемы финансирования (тыс. руб.)</w:t>
            </w:r>
          </w:p>
        </w:tc>
      </w:tr>
      <w:tr w:rsidR="00013BB4" w:rsidTr="00013BB4">
        <w:tc>
          <w:tcPr>
            <w:tcW w:w="4644" w:type="dxa"/>
            <w:vMerge/>
          </w:tcPr>
          <w:p w:rsidR="00013BB4" w:rsidRDefault="00013BB4" w:rsidP="00013BB4"/>
        </w:tc>
        <w:tc>
          <w:tcPr>
            <w:tcW w:w="1985" w:type="dxa"/>
          </w:tcPr>
          <w:p w:rsidR="00013BB4" w:rsidRDefault="00013BB4" w:rsidP="00F60508">
            <w:r>
              <w:t>201</w:t>
            </w:r>
            <w:r w:rsidR="00F60508">
              <w:t>9</w:t>
            </w:r>
          </w:p>
        </w:tc>
        <w:tc>
          <w:tcPr>
            <w:tcW w:w="1701" w:type="dxa"/>
          </w:tcPr>
          <w:p w:rsidR="00013BB4" w:rsidRDefault="00013BB4" w:rsidP="00013BB4"/>
        </w:tc>
        <w:tc>
          <w:tcPr>
            <w:tcW w:w="1809" w:type="dxa"/>
          </w:tcPr>
          <w:p w:rsidR="00013BB4" w:rsidRDefault="00013BB4" w:rsidP="00013BB4"/>
        </w:tc>
      </w:tr>
      <w:tr w:rsidR="00013BB4" w:rsidTr="00013BB4">
        <w:tc>
          <w:tcPr>
            <w:tcW w:w="4644" w:type="dxa"/>
          </w:tcPr>
          <w:p w:rsidR="00013BB4" w:rsidRDefault="00013BB4" w:rsidP="00013BB4">
            <w:r>
              <w:t>1. Бюджетные средства</w:t>
            </w:r>
          </w:p>
        </w:tc>
        <w:tc>
          <w:tcPr>
            <w:tcW w:w="1985" w:type="dxa"/>
          </w:tcPr>
          <w:p w:rsidR="00013BB4" w:rsidRDefault="00013BB4" w:rsidP="00013BB4">
            <w:r>
              <w:t>34982,4</w:t>
            </w:r>
          </w:p>
        </w:tc>
        <w:tc>
          <w:tcPr>
            <w:tcW w:w="1701" w:type="dxa"/>
          </w:tcPr>
          <w:p w:rsidR="00013BB4" w:rsidRDefault="00013BB4" w:rsidP="00013BB4"/>
        </w:tc>
        <w:tc>
          <w:tcPr>
            <w:tcW w:w="1809" w:type="dxa"/>
          </w:tcPr>
          <w:p w:rsidR="00013BB4" w:rsidRDefault="00013BB4" w:rsidP="00013BB4"/>
        </w:tc>
      </w:tr>
      <w:tr w:rsidR="00013BB4" w:rsidTr="00013BB4">
        <w:tc>
          <w:tcPr>
            <w:tcW w:w="4644" w:type="dxa"/>
          </w:tcPr>
          <w:p w:rsidR="00013BB4" w:rsidRDefault="00013BB4" w:rsidP="00013BB4">
            <w:r>
              <w:t>2. Внебюджетные средства</w:t>
            </w:r>
          </w:p>
        </w:tc>
        <w:tc>
          <w:tcPr>
            <w:tcW w:w="1985" w:type="dxa"/>
          </w:tcPr>
          <w:p w:rsidR="00013BB4" w:rsidRDefault="00013BB4" w:rsidP="00013BB4">
            <w:r>
              <w:t>586,9</w:t>
            </w:r>
          </w:p>
        </w:tc>
        <w:tc>
          <w:tcPr>
            <w:tcW w:w="1701" w:type="dxa"/>
          </w:tcPr>
          <w:p w:rsidR="00013BB4" w:rsidRDefault="00013BB4" w:rsidP="00013BB4"/>
        </w:tc>
        <w:tc>
          <w:tcPr>
            <w:tcW w:w="1809" w:type="dxa"/>
          </w:tcPr>
          <w:p w:rsidR="00013BB4" w:rsidRDefault="00013BB4" w:rsidP="00013BB4"/>
        </w:tc>
      </w:tr>
      <w:tr w:rsidR="00013BB4" w:rsidTr="00013BB4">
        <w:tc>
          <w:tcPr>
            <w:tcW w:w="4644" w:type="dxa"/>
          </w:tcPr>
          <w:p w:rsidR="00013BB4" w:rsidRDefault="00013BB4" w:rsidP="00013BB4">
            <w:r>
              <w:t xml:space="preserve">В том числе </w:t>
            </w:r>
            <w:proofErr w:type="gramStart"/>
            <w:r>
              <w:t>полученные</w:t>
            </w:r>
            <w:proofErr w:type="gramEnd"/>
            <w:r>
              <w:t xml:space="preserve"> от:</w:t>
            </w:r>
          </w:p>
        </w:tc>
        <w:tc>
          <w:tcPr>
            <w:tcW w:w="1985" w:type="dxa"/>
          </w:tcPr>
          <w:p w:rsidR="00013BB4" w:rsidRDefault="00013BB4" w:rsidP="00013BB4"/>
        </w:tc>
        <w:tc>
          <w:tcPr>
            <w:tcW w:w="1701" w:type="dxa"/>
          </w:tcPr>
          <w:p w:rsidR="00013BB4" w:rsidRDefault="00013BB4" w:rsidP="00013BB4"/>
        </w:tc>
        <w:tc>
          <w:tcPr>
            <w:tcW w:w="1809" w:type="dxa"/>
          </w:tcPr>
          <w:p w:rsidR="00013BB4" w:rsidRDefault="00013BB4" w:rsidP="00013BB4"/>
        </w:tc>
      </w:tr>
      <w:tr w:rsidR="00013BB4" w:rsidTr="00013BB4">
        <w:tc>
          <w:tcPr>
            <w:tcW w:w="4644" w:type="dxa"/>
          </w:tcPr>
          <w:p w:rsidR="00013BB4" w:rsidRDefault="00013BB4" w:rsidP="00013BB4">
            <w:r>
              <w:t>- платных образовательных услуг</w:t>
            </w:r>
          </w:p>
        </w:tc>
        <w:tc>
          <w:tcPr>
            <w:tcW w:w="1985" w:type="dxa"/>
          </w:tcPr>
          <w:p w:rsidR="00013BB4" w:rsidRDefault="005308DE" w:rsidP="00013BB4">
            <w:r>
              <w:t>173,7</w:t>
            </w:r>
          </w:p>
        </w:tc>
        <w:tc>
          <w:tcPr>
            <w:tcW w:w="1701" w:type="dxa"/>
          </w:tcPr>
          <w:p w:rsidR="00013BB4" w:rsidRDefault="00013BB4" w:rsidP="00013BB4"/>
        </w:tc>
        <w:tc>
          <w:tcPr>
            <w:tcW w:w="1809" w:type="dxa"/>
          </w:tcPr>
          <w:p w:rsidR="00013BB4" w:rsidRDefault="00013BB4" w:rsidP="00013BB4"/>
        </w:tc>
      </w:tr>
      <w:tr w:rsidR="00013BB4" w:rsidTr="00013BB4">
        <w:tc>
          <w:tcPr>
            <w:tcW w:w="4644" w:type="dxa"/>
          </w:tcPr>
          <w:p w:rsidR="00013BB4" w:rsidRDefault="00013BB4" w:rsidP="00013BB4">
            <w:r>
              <w:t>- прочих доходов</w:t>
            </w:r>
          </w:p>
        </w:tc>
        <w:tc>
          <w:tcPr>
            <w:tcW w:w="1985" w:type="dxa"/>
          </w:tcPr>
          <w:p w:rsidR="00013BB4" w:rsidRDefault="00013BB4" w:rsidP="00013BB4">
            <w:r>
              <w:t>413,2</w:t>
            </w:r>
          </w:p>
        </w:tc>
        <w:tc>
          <w:tcPr>
            <w:tcW w:w="1701" w:type="dxa"/>
          </w:tcPr>
          <w:p w:rsidR="00013BB4" w:rsidRDefault="00013BB4" w:rsidP="00013BB4"/>
        </w:tc>
        <w:tc>
          <w:tcPr>
            <w:tcW w:w="1809" w:type="dxa"/>
          </w:tcPr>
          <w:p w:rsidR="00013BB4" w:rsidRDefault="00013BB4" w:rsidP="00013BB4"/>
        </w:tc>
      </w:tr>
      <w:tr w:rsidR="00013BB4" w:rsidTr="00013BB4">
        <w:tc>
          <w:tcPr>
            <w:tcW w:w="4644" w:type="dxa"/>
          </w:tcPr>
          <w:p w:rsidR="00013BB4" w:rsidRDefault="00013BB4" w:rsidP="00013BB4">
            <w:r>
              <w:t>ИТОГО</w:t>
            </w:r>
          </w:p>
        </w:tc>
        <w:tc>
          <w:tcPr>
            <w:tcW w:w="1985" w:type="dxa"/>
          </w:tcPr>
          <w:p w:rsidR="00013BB4" w:rsidRDefault="00013BB4" w:rsidP="00013BB4">
            <w:r>
              <w:t>35569,3</w:t>
            </w:r>
          </w:p>
        </w:tc>
        <w:tc>
          <w:tcPr>
            <w:tcW w:w="1701" w:type="dxa"/>
          </w:tcPr>
          <w:p w:rsidR="00013BB4" w:rsidRDefault="00013BB4" w:rsidP="00013BB4"/>
        </w:tc>
        <w:tc>
          <w:tcPr>
            <w:tcW w:w="1809" w:type="dxa"/>
          </w:tcPr>
          <w:p w:rsidR="00013BB4" w:rsidRDefault="00013BB4" w:rsidP="00013BB4"/>
        </w:tc>
      </w:tr>
    </w:tbl>
    <w:p w:rsidR="00013BB4" w:rsidRPr="00013BB4" w:rsidRDefault="00013BB4" w:rsidP="00013BB4"/>
    <w:p w:rsidR="00013BB4" w:rsidRDefault="00013BB4" w:rsidP="009E0651">
      <w:pPr>
        <w:jc w:val="center"/>
        <w:rPr>
          <w:b/>
        </w:rPr>
      </w:pPr>
    </w:p>
    <w:p w:rsidR="00013BB4" w:rsidRDefault="00013BB4" w:rsidP="009E0651">
      <w:pPr>
        <w:jc w:val="center"/>
      </w:pPr>
      <w:r w:rsidRPr="00013BB4">
        <w:t>Расходование бюджетных и внебюджетных средств</w:t>
      </w:r>
    </w:p>
    <w:p w:rsidR="00013BB4" w:rsidRPr="00C52D94" w:rsidRDefault="00013BB4" w:rsidP="009E065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134"/>
        <w:gridCol w:w="1275"/>
        <w:gridCol w:w="1418"/>
        <w:gridCol w:w="1242"/>
      </w:tblGrid>
      <w:tr w:rsidR="00013BB4" w:rsidRPr="00C52D94" w:rsidTr="00470EA6">
        <w:tc>
          <w:tcPr>
            <w:tcW w:w="2518" w:type="dxa"/>
          </w:tcPr>
          <w:p w:rsidR="00013BB4" w:rsidRPr="00C52D94" w:rsidRDefault="00470EA6" w:rsidP="009E0651">
            <w:pPr>
              <w:jc w:val="center"/>
              <w:rPr>
                <w:b/>
              </w:rPr>
            </w:pPr>
            <w:r w:rsidRPr="00C52D94">
              <w:rPr>
                <w:b/>
              </w:rPr>
              <w:t xml:space="preserve">Израсходовано </w:t>
            </w:r>
          </w:p>
        </w:tc>
        <w:tc>
          <w:tcPr>
            <w:tcW w:w="3686" w:type="dxa"/>
            <w:gridSpan w:val="3"/>
          </w:tcPr>
          <w:p w:rsidR="00013BB4" w:rsidRPr="00C52D94" w:rsidRDefault="00470EA6" w:rsidP="009E0651">
            <w:pPr>
              <w:jc w:val="center"/>
              <w:rPr>
                <w:b/>
              </w:rPr>
            </w:pPr>
            <w:r w:rsidRPr="00C52D94">
              <w:rPr>
                <w:b/>
              </w:rPr>
              <w:t xml:space="preserve">Бюджетные средства (тыс. </w:t>
            </w:r>
            <w:r w:rsidRPr="00C52D94">
              <w:rPr>
                <w:b/>
              </w:rPr>
              <w:lastRenderedPageBreak/>
              <w:t>руб.)</w:t>
            </w:r>
          </w:p>
        </w:tc>
        <w:tc>
          <w:tcPr>
            <w:tcW w:w="3935" w:type="dxa"/>
            <w:gridSpan w:val="3"/>
          </w:tcPr>
          <w:p w:rsidR="00013BB4" w:rsidRPr="00C52D94" w:rsidRDefault="00470EA6" w:rsidP="00470EA6">
            <w:pPr>
              <w:jc w:val="center"/>
              <w:rPr>
                <w:b/>
              </w:rPr>
            </w:pPr>
            <w:r w:rsidRPr="00C52D94">
              <w:rPr>
                <w:b/>
              </w:rPr>
              <w:lastRenderedPageBreak/>
              <w:t xml:space="preserve">Внебюджетные средства (тыс. </w:t>
            </w:r>
            <w:r w:rsidRPr="00C52D94">
              <w:rPr>
                <w:b/>
              </w:rPr>
              <w:lastRenderedPageBreak/>
              <w:t>руб.)</w:t>
            </w:r>
          </w:p>
        </w:tc>
      </w:tr>
      <w:tr w:rsidR="00013BB4" w:rsidTr="00470EA6">
        <w:tc>
          <w:tcPr>
            <w:tcW w:w="2518" w:type="dxa"/>
          </w:tcPr>
          <w:p w:rsidR="00013BB4" w:rsidRDefault="00C52D94" w:rsidP="00C52D94">
            <w:r>
              <w:lastRenderedPageBreak/>
              <w:t>Календарный год</w:t>
            </w:r>
          </w:p>
        </w:tc>
        <w:tc>
          <w:tcPr>
            <w:tcW w:w="1276" w:type="dxa"/>
          </w:tcPr>
          <w:p w:rsidR="00013BB4" w:rsidRDefault="00C52D94" w:rsidP="008A2E51">
            <w:pPr>
              <w:jc w:val="center"/>
            </w:pPr>
            <w:r>
              <w:t>201</w:t>
            </w:r>
            <w:r w:rsidR="008A2E51">
              <w:t>9</w:t>
            </w:r>
          </w:p>
        </w:tc>
        <w:tc>
          <w:tcPr>
            <w:tcW w:w="1276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134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75" w:type="dxa"/>
          </w:tcPr>
          <w:p w:rsidR="00013BB4" w:rsidRDefault="00C52D94" w:rsidP="008A2E51">
            <w:pPr>
              <w:jc w:val="center"/>
            </w:pPr>
            <w:r>
              <w:t>201</w:t>
            </w:r>
            <w:r w:rsidR="008A2E51">
              <w:t>9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42" w:type="dxa"/>
          </w:tcPr>
          <w:p w:rsidR="00013BB4" w:rsidRDefault="00013BB4" w:rsidP="009E0651">
            <w:pPr>
              <w:jc w:val="center"/>
            </w:pPr>
          </w:p>
        </w:tc>
      </w:tr>
      <w:tr w:rsidR="00013BB4" w:rsidTr="00470EA6">
        <w:tc>
          <w:tcPr>
            <w:tcW w:w="2518" w:type="dxa"/>
          </w:tcPr>
          <w:p w:rsidR="00013BB4" w:rsidRDefault="00C52D94" w:rsidP="00C52D94">
            <w:r>
              <w:t>ВСЕГО</w:t>
            </w:r>
          </w:p>
        </w:tc>
        <w:tc>
          <w:tcPr>
            <w:tcW w:w="1276" w:type="dxa"/>
          </w:tcPr>
          <w:p w:rsidR="00013BB4" w:rsidRDefault="00A700D1" w:rsidP="009E0651">
            <w:pPr>
              <w:jc w:val="center"/>
            </w:pPr>
            <w:r>
              <w:t>24916,3</w:t>
            </w:r>
          </w:p>
        </w:tc>
        <w:tc>
          <w:tcPr>
            <w:tcW w:w="1276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134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75" w:type="dxa"/>
          </w:tcPr>
          <w:p w:rsidR="00013BB4" w:rsidRDefault="00D74D9D" w:rsidP="009E0651">
            <w:pPr>
              <w:jc w:val="center"/>
            </w:pPr>
            <w:r>
              <w:t>586,9</w:t>
            </w:r>
          </w:p>
        </w:tc>
        <w:tc>
          <w:tcPr>
            <w:tcW w:w="1418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42" w:type="dxa"/>
          </w:tcPr>
          <w:p w:rsidR="00013BB4" w:rsidRDefault="00013BB4" w:rsidP="009E0651">
            <w:pPr>
              <w:jc w:val="center"/>
            </w:pPr>
          </w:p>
        </w:tc>
      </w:tr>
      <w:tr w:rsidR="00013BB4" w:rsidTr="00470EA6">
        <w:tc>
          <w:tcPr>
            <w:tcW w:w="2518" w:type="dxa"/>
          </w:tcPr>
          <w:p w:rsidR="00013BB4" w:rsidRDefault="00C52D94" w:rsidP="00C52D94">
            <w:r>
              <w:t>В том числе:</w:t>
            </w:r>
          </w:p>
        </w:tc>
        <w:tc>
          <w:tcPr>
            <w:tcW w:w="1276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76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134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75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418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42" w:type="dxa"/>
          </w:tcPr>
          <w:p w:rsidR="00013BB4" w:rsidRDefault="00013BB4" w:rsidP="009E0651">
            <w:pPr>
              <w:jc w:val="center"/>
            </w:pPr>
          </w:p>
        </w:tc>
      </w:tr>
      <w:tr w:rsidR="00013BB4" w:rsidTr="00470EA6">
        <w:tc>
          <w:tcPr>
            <w:tcW w:w="2518" w:type="dxa"/>
          </w:tcPr>
          <w:p w:rsidR="00013BB4" w:rsidRDefault="00C52D94" w:rsidP="00C52D94">
            <w:r>
              <w:t>1. На заработную плату</w:t>
            </w:r>
          </w:p>
        </w:tc>
        <w:tc>
          <w:tcPr>
            <w:tcW w:w="1276" w:type="dxa"/>
          </w:tcPr>
          <w:p w:rsidR="00013BB4" w:rsidRDefault="00A700D1" w:rsidP="009E0651">
            <w:pPr>
              <w:jc w:val="center"/>
            </w:pPr>
            <w:r>
              <w:t>8203,1</w:t>
            </w:r>
          </w:p>
        </w:tc>
        <w:tc>
          <w:tcPr>
            <w:tcW w:w="1276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134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75" w:type="dxa"/>
          </w:tcPr>
          <w:p w:rsidR="00013BB4" w:rsidRDefault="00D74D9D" w:rsidP="009E0651">
            <w:pPr>
              <w:jc w:val="center"/>
            </w:pPr>
            <w:r>
              <w:t>45,0</w:t>
            </w:r>
          </w:p>
        </w:tc>
        <w:tc>
          <w:tcPr>
            <w:tcW w:w="1418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42" w:type="dxa"/>
          </w:tcPr>
          <w:p w:rsidR="00013BB4" w:rsidRDefault="00013BB4" w:rsidP="009E0651">
            <w:pPr>
              <w:jc w:val="center"/>
            </w:pPr>
          </w:p>
        </w:tc>
      </w:tr>
      <w:tr w:rsidR="00013BB4" w:rsidTr="00470EA6">
        <w:tc>
          <w:tcPr>
            <w:tcW w:w="2518" w:type="dxa"/>
          </w:tcPr>
          <w:p w:rsidR="00013BB4" w:rsidRDefault="00C52D94" w:rsidP="00C52D94">
            <w:r>
              <w:t>2. На приобретение и модернизацию учебного оборудования</w:t>
            </w:r>
          </w:p>
        </w:tc>
        <w:tc>
          <w:tcPr>
            <w:tcW w:w="1276" w:type="dxa"/>
          </w:tcPr>
          <w:p w:rsidR="00013BB4" w:rsidRDefault="00A700D1" w:rsidP="009E0651">
            <w:pPr>
              <w:jc w:val="center"/>
            </w:pPr>
            <w:r>
              <w:t>93,1</w:t>
            </w:r>
          </w:p>
        </w:tc>
        <w:tc>
          <w:tcPr>
            <w:tcW w:w="1276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134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75" w:type="dxa"/>
          </w:tcPr>
          <w:p w:rsidR="00013BB4" w:rsidRDefault="00D74D9D" w:rsidP="009E0651">
            <w:pPr>
              <w:jc w:val="center"/>
            </w:pPr>
            <w:r>
              <w:t>_</w:t>
            </w:r>
          </w:p>
        </w:tc>
        <w:tc>
          <w:tcPr>
            <w:tcW w:w="1418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42" w:type="dxa"/>
          </w:tcPr>
          <w:p w:rsidR="00013BB4" w:rsidRDefault="00013BB4" w:rsidP="009E0651">
            <w:pPr>
              <w:jc w:val="center"/>
            </w:pPr>
          </w:p>
        </w:tc>
      </w:tr>
      <w:tr w:rsidR="00013BB4" w:rsidTr="00470EA6">
        <w:tc>
          <w:tcPr>
            <w:tcW w:w="2518" w:type="dxa"/>
          </w:tcPr>
          <w:p w:rsidR="00013BB4" w:rsidRDefault="00C52D94" w:rsidP="00C52D94">
            <w:r>
              <w:t>3. На оплату коммунальных услуг</w:t>
            </w:r>
          </w:p>
        </w:tc>
        <w:tc>
          <w:tcPr>
            <w:tcW w:w="1276" w:type="dxa"/>
          </w:tcPr>
          <w:p w:rsidR="00013BB4" w:rsidRDefault="00A700D1" w:rsidP="009E0651">
            <w:pPr>
              <w:jc w:val="center"/>
            </w:pPr>
            <w:r>
              <w:t>2202,5</w:t>
            </w:r>
          </w:p>
        </w:tc>
        <w:tc>
          <w:tcPr>
            <w:tcW w:w="1276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134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75" w:type="dxa"/>
          </w:tcPr>
          <w:p w:rsidR="00013BB4" w:rsidRDefault="00D74D9D" w:rsidP="009E0651">
            <w:pPr>
              <w:jc w:val="center"/>
            </w:pPr>
            <w:r>
              <w:t>_</w:t>
            </w:r>
          </w:p>
        </w:tc>
        <w:tc>
          <w:tcPr>
            <w:tcW w:w="1418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42" w:type="dxa"/>
          </w:tcPr>
          <w:p w:rsidR="00013BB4" w:rsidRDefault="00013BB4" w:rsidP="009E0651">
            <w:pPr>
              <w:jc w:val="center"/>
            </w:pPr>
          </w:p>
        </w:tc>
      </w:tr>
      <w:tr w:rsidR="00013BB4" w:rsidTr="00470EA6">
        <w:tc>
          <w:tcPr>
            <w:tcW w:w="2518" w:type="dxa"/>
          </w:tcPr>
          <w:p w:rsidR="00013BB4" w:rsidRDefault="00C52D94" w:rsidP="00C52D94">
            <w:r>
              <w:t>4. На текущий и капитальный ремонт</w:t>
            </w:r>
          </w:p>
        </w:tc>
        <w:tc>
          <w:tcPr>
            <w:tcW w:w="1276" w:type="dxa"/>
          </w:tcPr>
          <w:p w:rsidR="00013BB4" w:rsidRDefault="00A700D1" w:rsidP="009E0651">
            <w:pPr>
              <w:jc w:val="center"/>
            </w:pPr>
            <w:r>
              <w:t>1393,2</w:t>
            </w:r>
          </w:p>
        </w:tc>
        <w:tc>
          <w:tcPr>
            <w:tcW w:w="1276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134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75" w:type="dxa"/>
          </w:tcPr>
          <w:p w:rsidR="00013BB4" w:rsidRDefault="00D74D9D" w:rsidP="009E0651">
            <w:pPr>
              <w:jc w:val="center"/>
            </w:pPr>
            <w:r>
              <w:t>_</w:t>
            </w:r>
          </w:p>
        </w:tc>
        <w:tc>
          <w:tcPr>
            <w:tcW w:w="1418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42" w:type="dxa"/>
          </w:tcPr>
          <w:p w:rsidR="00013BB4" w:rsidRDefault="00013BB4" w:rsidP="009E0651">
            <w:pPr>
              <w:jc w:val="center"/>
            </w:pPr>
          </w:p>
        </w:tc>
      </w:tr>
      <w:tr w:rsidR="00013BB4" w:rsidTr="00470EA6">
        <w:tc>
          <w:tcPr>
            <w:tcW w:w="2518" w:type="dxa"/>
          </w:tcPr>
          <w:p w:rsidR="00013BB4" w:rsidRDefault="00C52D94" w:rsidP="00C52D94">
            <w:r>
              <w:t>5. На стипендию</w:t>
            </w:r>
          </w:p>
        </w:tc>
        <w:tc>
          <w:tcPr>
            <w:tcW w:w="1276" w:type="dxa"/>
          </w:tcPr>
          <w:p w:rsidR="00013BB4" w:rsidRDefault="00A700D1" w:rsidP="009E0651">
            <w:pPr>
              <w:jc w:val="center"/>
            </w:pPr>
            <w:r>
              <w:t>3196,8</w:t>
            </w:r>
          </w:p>
        </w:tc>
        <w:tc>
          <w:tcPr>
            <w:tcW w:w="1276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134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75" w:type="dxa"/>
          </w:tcPr>
          <w:p w:rsidR="00013BB4" w:rsidRDefault="00D74D9D" w:rsidP="009E0651">
            <w:pPr>
              <w:jc w:val="center"/>
            </w:pPr>
            <w:r>
              <w:t>_</w:t>
            </w:r>
          </w:p>
        </w:tc>
        <w:tc>
          <w:tcPr>
            <w:tcW w:w="1418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42" w:type="dxa"/>
          </w:tcPr>
          <w:p w:rsidR="00013BB4" w:rsidRDefault="00013BB4" w:rsidP="009E0651">
            <w:pPr>
              <w:jc w:val="center"/>
            </w:pPr>
          </w:p>
        </w:tc>
      </w:tr>
      <w:tr w:rsidR="00013BB4" w:rsidTr="00470EA6">
        <w:tc>
          <w:tcPr>
            <w:tcW w:w="2518" w:type="dxa"/>
          </w:tcPr>
          <w:p w:rsidR="00013BB4" w:rsidRDefault="00C52D94" w:rsidP="00C52D94">
            <w:r>
              <w:t>6. Прочие текущие и учебные расходы</w:t>
            </w:r>
          </w:p>
        </w:tc>
        <w:tc>
          <w:tcPr>
            <w:tcW w:w="1276" w:type="dxa"/>
          </w:tcPr>
          <w:p w:rsidR="00013BB4" w:rsidRDefault="00A700D1" w:rsidP="009E0651">
            <w:pPr>
              <w:jc w:val="center"/>
            </w:pPr>
            <w:r>
              <w:t>9827,6</w:t>
            </w:r>
          </w:p>
        </w:tc>
        <w:tc>
          <w:tcPr>
            <w:tcW w:w="1276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134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75" w:type="dxa"/>
          </w:tcPr>
          <w:p w:rsidR="00013BB4" w:rsidRDefault="00D74D9D" w:rsidP="009E0651">
            <w:pPr>
              <w:jc w:val="center"/>
            </w:pPr>
            <w:r>
              <w:t>541,9</w:t>
            </w:r>
          </w:p>
        </w:tc>
        <w:tc>
          <w:tcPr>
            <w:tcW w:w="1418" w:type="dxa"/>
          </w:tcPr>
          <w:p w:rsidR="00013BB4" w:rsidRDefault="00013BB4" w:rsidP="009E0651">
            <w:pPr>
              <w:jc w:val="center"/>
            </w:pPr>
          </w:p>
        </w:tc>
        <w:tc>
          <w:tcPr>
            <w:tcW w:w="1242" w:type="dxa"/>
          </w:tcPr>
          <w:p w:rsidR="00013BB4" w:rsidRDefault="00013BB4" w:rsidP="009E0651">
            <w:pPr>
              <w:jc w:val="center"/>
            </w:pPr>
          </w:p>
        </w:tc>
      </w:tr>
    </w:tbl>
    <w:p w:rsidR="00013BB4" w:rsidRPr="00013BB4" w:rsidRDefault="00013BB4" w:rsidP="009E0651">
      <w:pPr>
        <w:jc w:val="center"/>
      </w:pPr>
    </w:p>
    <w:p w:rsidR="00013BB4" w:rsidRPr="00CA0BE4" w:rsidRDefault="00CA0BE4" w:rsidP="00CA0BE4">
      <w:r w:rsidRPr="00CA0BE4">
        <w:t>Вывод:</w:t>
      </w:r>
      <w:r>
        <w:t xml:space="preserve"> бюджетное финансирование практически осталось на одном уровне. Но благодаря доходам от внебюджетной деятельности, оказание платных образовательных услуг – приобреталось учебно-лабораторное оборудование, вычислительная техника, обеспечивалась жизнедеятельность филиала Колледжа.</w:t>
      </w:r>
    </w:p>
    <w:p w:rsidR="00013BB4" w:rsidRDefault="00013BB4" w:rsidP="009E0651">
      <w:pPr>
        <w:jc w:val="center"/>
        <w:rPr>
          <w:b/>
        </w:rPr>
      </w:pPr>
    </w:p>
    <w:p w:rsidR="00D74D9D" w:rsidRDefault="00D74D9D" w:rsidP="009E0651">
      <w:pPr>
        <w:jc w:val="center"/>
        <w:rPr>
          <w:b/>
        </w:rPr>
      </w:pPr>
    </w:p>
    <w:p w:rsidR="006A0F68" w:rsidRDefault="006A0F68" w:rsidP="006A0F68">
      <w:pPr>
        <w:jc w:val="center"/>
        <w:rPr>
          <w:b/>
        </w:rPr>
      </w:pPr>
      <w:r>
        <w:rPr>
          <w:b/>
          <w:lang w:val="en-US"/>
        </w:rPr>
        <w:t>IX</w:t>
      </w:r>
      <w:r w:rsidRPr="00965828">
        <w:rPr>
          <w:b/>
        </w:rPr>
        <w:t xml:space="preserve">. </w:t>
      </w:r>
      <w:r>
        <w:rPr>
          <w:b/>
        </w:rPr>
        <w:t xml:space="preserve">Анализ </w:t>
      </w:r>
      <w:r w:rsidRPr="00C615D2">
        <w:rPr>
          <w:b/>
        </w:rPr>
        <w:t xml:space="preserve">состояния воспитательной работы, </w:t>
      </w:r>
    </w:p>
    <w:p w:rsidR="006A0F68" w:rsidRDefault="006A0F68" w:rsidP="006A0F68">
      <w:pPr>
        <w:jc w:val="center"/>
        <w:rPr>
          <w:b/>
        </w:rPr>
      </w:pPr>
      <w:r w:rsidRPr="00C615D2">
        <w:rPr>
          <w:b/>
        </w:rPr>
        <w:t xml:space="preserve">в филиале ГБПОУ Белебеевский колледж механизации и электрификации </w:t>
      </w:r>
    </w:p>
    <w:p w:rsidR="006A0F68" w:rsidRPr="00C615D2" w:rsidRDefault="006A0F68" w:rsidP="006A0F68">
      <w:pPr>
        <w:jc w:val="center"/>
        <w:rPr>
          <w:b/>
        </w:rPr>
      </w:pPr>
      <w:r w:rsidRPr="00C615D2">
        <w:rPr>
          <w:b/>
        </w:rPr>
        <w:t>г. Давлеканово</w:t>
      </w:r>
    </w:p>
    <w:p w:rsidR="006A0F68" w:rsidRPr="00C615D2" w:rsidRDefault="006A0F68" w:rsidP="006A0F68">
      <w:pPr>
        <w:jc w:val="both"/>
      </w:pPr>
    </w:p>
    <w:p w:rsidR="006A0F68" w:rsidRPr="00C615D2" w:rsidRDefault="006A0F68" w:rsidP="006A0F68">
      <w:pPr>
        <w:pStyle w:val="a5"/>
        <w:jc w:val="both"/>
        <w:rPr>
          <w:b w:val="0"/>
        </w:rPr>
      </w:pPr>
      <w:r w:rsidRPr="00C615D2">
        <w:rPr>
          <w:b w:val="0"/>
        </w:rPr>
        <w:t xml:space="preserve">      В филиале ГБПОУ Белебеевский колледж механизации и электрификации г. Давлеканово</w:t>
      </w:r>
      <w:r>
        <w:rPr>
          <w:b w:val="0"/>
        </w:rPr>
        <w:t xml:space="preserve"> обучается 241</w:t>
      </w:r>
      <w:r w:rsidRPr="00C615D2">
        <w:rPr>
          <w:b w:val="0"/>
        </w:rPr>
        <w:t xml:space="preserve"> </w:t>
      </w:r>
      <w:r>
        <w:rPr>
          <w:b w:val="0"/>
        </w:rPr>
        <w:t>об</w:t>
      </w:r>
      <w:r w:rsidRPr="00C615D2">
        <w:rPr>
          <w:b w:val="0"/>
        </w:rPr>
        <w:t>уча</w:t>
      </w:r>
      <w:r>
        <w:rPr>
          <w:b w:val="0"/>
        </w:rPr>
        <w:t>ю</w:t>
      </w:r>
      <w:r w:rsidRPr="00C615D2">
        <w:rPr>
          <w:b w:val="0"/>
        </w:rPr>
        <w:t>щихся, из</w:t>
      </w:r>
      <w:r>
        <w:rPr>
          <w:b w:val="0"/>
        </w:rPr>
        <w:t xml:space="preserve"> них 19</w:t>
      </w:r>
      <w:r w:rsidRPr="00C615D2">
        <w:rPr>
          <w:b w:val="0"/>
        </w:rPr>
        <w:t xml:space="preserve"> много</w:t>
      </w:r>
      <w:r>
        <w:rPr>
          <w:b w:val="0"/>
        </w:rPr>
        <w:t>детных, 16</w:t>
      </w:r>
      <w:r w:rsidRPr="00C615D2">
        <w:rPr>
          <w:b w:val="0"/>
        </w:rPr>
        <w:t xml:space="preserve"> сирот</w:t>
      </w:r>
      <w:r>
        <w:rPr>
          <w:b w:val="0"/>
        </w:rPr>
        <w:t>, 21</w:t>
      </w:r>
      <w:r w:rsidRPr="00C615D2">
        <w:rPr>
          <w:b w:val="0"/>
        </w:rPr>
        <w:t xml:space="preserve"> из малообеспеченных семей. Главным условием при создании воспитательной модели считаем то, что все дети от природы наделены различными способностями. Поэтому </w:t>
      </w:r>
      <w:r>
        <w:rPr>
          <w:b w:val="0"/>
        </w:rPr>
        <w:t>личность учащегося в нашем колледже</w:t>
      </w:r>
      <w:r w:rsidRPr="00C615D2">
        <w:rPr>
          <w:b w:val="0"/>
        </w:rPr>
        <w:t xml:space="preserve"> не объект воспитательных воздействий, а полноправный субъект воспитательного процесса, который состоит из таких слагаемых, как:</w:t>
      </w:r>
    </w:p>
    <w:p w:rsidR="006A0F68" w:rsidRPr="00C615D2" w:rsidRDefault="006A0F68" w:rsidP="006A0F68">
      <w:pPr>
        <w:numPr>
          <w:ilvl w:val="0"/>
          <w:numId w:val="3"/>
        </w:numPr>
        <w:jc w:val="both"/>
      </w:pPr>
      <w:r w:rsidRPr="00C615D2">
        <w:t>диагностика развития личности;</w:t>
      </w:r>
    </w:p>
    <w:p w:rsidR="006A0F68" w:rsidRPr="00C615D2" w:rsidRDefault="006A0F68" w:rsidP="006A0F68">
      <w:pPr>
        <w:numPr>
          <w:ilvl w:val="0"/>
          <w:numId w:val="3"/>
        </w:numPr>
        <w:jc w:val="both"/>
      </w:pPr>
      <w:r w:rsidRPr="00C615D2">
        <w:t>выдвижение и обоснование цели воспитательного процесса;</w:t>
      </w:r>
    </w:p>
    <w:p w:rsidR="006A0F68" w:rsidRPr="00C615D2" w:rsidRDefault="006A0F68" w:rsidP="006A0F68">
      <w:pPr>
        <w:numPr>
          <w:ilvl w:val="0"/>
          <w:numId w:val="3"/>
        </w:numPr>
        <w:jc w:val="both"/>
      </w:pPr>
      <w:r w:rsidRPr="00C615D2">
        <w:t xml:space="preserve">создание благоприятной атмосферы для </w:t>
      </w:r>
      <w:proofErr w:type="gramStart"/>
      <w:r w:rsidRPr="00C615D2">
        <w:t>самореализации</w:t>
      </w:r>
      <w:proofErr w:type="gramEnd"/>
      <w:r w:rsidRPr="00C615D2">
        <w:t xml:space="preserve"> как учащихся </w:t>
      </w:r>
      <w:r>
        <w:t>так и преподавателей</w:t>
      </w:r>
      <w:r w:rsidRPr="00C615D2">
        <w:t>;</w:t>
      </w:r>
    </w:p>
    <w:p w:rsidR="006A0F68" w:rsidRPr="00C615D2" w:rsidRDefault="006A0F68" w:rsidP="006A0F68">
      <w:pPr>
        <w:numPr>
          <w:ilvl w:val="0"/>
          <w:numId w:val="3"/>
        </w:numPr>
        <w:jc w:val="both"/>
      </w:pPr>
      <w:r w:rsidRPr="00C615D2">
        <w:t>подготовка не только отличного специалиста, но и деятельного, любящего свою Родину человека.</w:t>
      </w:r>
    </w:p>
    <w:p w:rsidR="006A0F68" w:rsidRPr="00C615D2" w:rsidRDefault="006A0F68" w:rsidP="006A0F68">
      <w:pPr>
        <w:jc w:val="both"/>
      </w:pPr>
      <w:r>
        <w:t xml:space="preserve">      Разработан план воспитательной работы</w:t>
      </w:r>
      <w:r w:rsidRPr="00C615D2">
        <w:t xml:space="preserve">  филиала ГБПОУ Белебеевский колледж механизации и электрификации г. Давлеканово</w:t>
      </w:r>
      <w:r w:rsidRPr="00C615D2">
        <w:rPr>
          <w:b/>
        </w:rPr>
        <w:t xml:space="preserve"> </w:t>
      </w:r>
      <w:r>
        <w:t>на 2019-2020 учебный год</w:t>
      </w:r>
      <w:r w:rsidRPr="00C615D2">
        <w:t xml:space="preserve">.  </w:t>
      </w:r>
    </w:p>
    <w:p w:rsidR="006A0F68" w:rsidRPr="00C615D2" w:rsidRDefault="006A0F68" w:rsidP="006A0F68">
      <w:pPr>
        <w:jc w:val="both"/>
      </w:pPr>
      <w:r>
        <w:t xml:space="preserve">     В колледже организована совместная работа</w:t>
      </w:r>
      <w:r w:rsidRPr="00C615D2">
        <w:t xml:space="preserve"> с отделом по</w:t>
      </w:r>
      <w:r>
        <w:t xml:space="preserve"> делам несовершеннолетних МВД г. Давлеканово, Комиссией по делам несовершеннолетних. Центром  поддержки семьи, детей и молодежи. </w:t>
      </w:r>
      <w:r w:rsidRPr="00C615D2">
        <w:t>Проводятся встречи с сотрудниками правоохранительных органов, медработниками, концерты-акции и другие мероприятия,  направленные на предупреждение правонарушений и пропаганду здорового образа жизни, проводятся сверки списков правонарушителей с ОДН и комиссией по делам несовершеннолетних и защите их прав (</w:t>
      </w:r>
      <w:proofErr w:type="spellStart"/>
      <w:r w:rsidRPr="00C615D2">
        <w:t>КДНиЗП</w:t>
      </w:r>
      <w:proofErr w:type="spellEnd"/>
      <w:r w:rsidRPr="00C615D2">
        <w:t xml:space="preserve">). Все </w:t>
      </w:r>
      <w:r>
        <w:t>об</w:t>
      </w:r>
      <w:r w:rsidRPr="00C615D2">
        <w:t>учающиеся</w:t>
      </w:r>
      <w:r>
        <w:t>,</w:t>
      </w:r>
      <w:r w:rsidRPr="00C615D2">
        <w:t xml:space="preserve"> приглашенные на заседания </w:t>
      </w:r>
      <w:proofErr w:type="spellStart"/>
      <w:r w:rsidRPr="00C615D2">
        <w:t>КДНиЗП</w:t>
      </w:r>
      <w:proofErr w:type="spellEnd"/>
      <w:r>
        <w:t>,</w:t>
      </w:r>
      <w:r w:rsidRPr="00C615D2">
        <w:t xml:space="preserve"> прибыва</w:t>
      </w:r>
      <w:r>
        <w:t>ют туда с представителем колледжа</w:t>
      </w:r>
      <w:r w:rsidRPr="00C615D2">
        <w:t xml:space="preserve"> и родителями.</w:t>
      </w:r>
      <w:r>
        <w:t xml:space="preserve"> Организовано дежурство педагогического коллектива в колледже.</w:t>
      </w:r>
    </w:p>
    <w:p w:rsidR="006A0F68" w:rsidRPr="00C615D2" w:rsidRDefault="006A0F68" w:rsidP="006A0F68">
      <w:pPr>
        <w:jc w:val="both"/>
      </w:pPr>
    </w:p>
    <w:p w:rsidR="006A0F68" w:rsidRDefault="006A0F68" w:rsidP="006A0F68">
      <w:pPr>
        <w:jc w:val="center"/>
        <w:rPr>
          <w:b/>
        </w:rPr>
      </w:pPr>
    </w:p>
    <w:p w:rsidR="006A0F68" w:rsidRPr="00C615D2" w:rsidRDefault="006A0F68" w:rsidP="006A0F68">
      <w:pPr>
        <w:jc w:val="center"/>
        <w:rPr>
          <w:b/>
        </w:rPr>
      </w:pPr>
      <w:r w:rsidRPr="00C615D2">
        <w:rPr>
          <w:b/>
        </w:rPr>
        <w:lastRenderedPageBreak/>
        <w:t>Работа по профилактике асоциальных явлений и экстремизма.</w:t>
      </w:r>
    </w:p>
    <w:p w:rsidR="006A0F68" w:rsidRPr="00C615D2" w:rsidRDefault="006A0F68" w:rsidP="006A0F68">
      <w:pPr>
        <w:jc w:val="both"/>
      </w:pPr>
      <w:r w:rsidRPr="00C615D2">
        <w:t xml:space="preserve">    </w:t>
      </w:r>
    </w:p>
    <w:p w:rsidR="006A0F68" w:rsidRPr="00C615D2" w:rsidRDefault="006A0F68" w:rsidP="006A0F68">
      <w:pPr>
        <w:jc w:val="both"/>
      </w:pPr>
      <w:r w:rsidRPr="00C615D2">
        <w:t xml:space="preserve">     Ежемесячно проходят заседания «Совета по профилактики и предупреждению правонарушений», «Общественного наркологического поста», куда приглашаются наиболее проблемные </w:t>
      </w:r>
      <w:r>
        <w:t>об</w:t>
      </w:r>
      <w:r w:rsidRPr="00C615D2">
        <w:t>уча</w:t>
      </w:r>
      <w:r>
        <w:t>ю</w:t>
      </w:r>
      <w:r w:rsidRPr="00C615D2">
        <w:t>щиеся, их родители, классные руководители и мастера групп. Обсуж</w:t>
      </w:r>
      <w:r>
        <w:t xml:space="preserve">даются вопросы правонарушений и употребления алкоголя, </w:t>
      </w:r>
      <w:proofErr w:type="spellStart"/>
      <w:r>
        <w:t>табакокурения</w:t>
      </w:r>
      <w:proofErr w:type="spellEnd"/>
      <w:r>
        <w:t>.</w:t>
      </w:r>
      <w:r w:rsidRPr="00C615D2">
        <w:t xml:space="preserve"> Отдельные заседания посвящаются детям сиротам и детям из неблагополучных семей. На учащихся, состоящих на учет</w:t>
      </w:r>
      <w:r>
        <w:t>е в Г</w:t>
      </w:r>
      <w:r w:rsidRPr="00C615D2">
        <w:t xml:space="preserve">ДН, заполняются учетно-профилактические карточки, собирается </w:t>
      </w:r>
      <w:r>
        <w:t>характеризующий материал.</w:t>
      </w:r>
      <w:r w:rsidRPr="00C615D2">
        <w:t xml:space="preserve"> На всех вновь зачисленных учащихся составляется социальная карта. Социальный педагог с ребятами проводи</w:t>
      </w:r>
      <w:r>
        <w:t xml:space="preserve">т индивидуальную </w:t>
      </w:r>
      <w:r w:rsidRPr="00C615D2">
        <w:t xml:space="preserve"> и коррекционную работу.</w:t>
      </w:r>
    </w:p>
    <w:p w:rsidR="006A0F68" w:rsidRPr="00C615D2" w:rsidRDefault="006A0F68" w:rsidP="006A0F68">
      <w:pPr>
        <w:pStyle w:val="a5"/>
        <w:jc w:val="both"/>
        <w:rPr>
          <w:b w:val="0"/>
        </w:rPr>
      </w:pPr>
      <w:r w:rsidRPr="00C615D2">
        <w:t xml:space="preserve">      </w:t>
      </w:r>
      <w:r w:rsidRPr="00C615D2">
        <w:rPr>
          <w:b w:val="0"/>
        </w:rPr>
        <w:t>Воспитательная работа филиала ГБПОУ Белебеевский колледж механизации и электрификации г. Давлеканово основывается на использовании локальных актов.</w:t>
      </w:r>
    </w:p>
    <w:p w:rsidR="006A0F68" w:rsidRPr="00C615D2" w:rsidRDefault="006A0F68" w:rsidP="006A0F68">
      <w:pPr>
        <w:jc w:val="both"/>
      </w:pPr>
      <w:r w:rsidRPr="00C615D2">
        <w:t xml:space="preserve">       Ежегодно в соответствии с планами совместной работы, организуются беседы, лекции, круглые столы, встречи учащихся и родителей с работниками правоохранительных органов, прокуратуры, медицинских учреждений по профилактике экстремизма и других насущных вопросов. На этих встречах с учащимися, родителями и педагогами обсуждаются, волнующие всех вопросы профилактики экстремизма, правонарушений, наркомании, токсикомании, алкоголизма. Проводятся смотры-конкурсы плак</w:t>
      </w:r>
      <w:r>
        <w:t>атов и стенных газет по теме: «Мы против вредных привычек», «ЗОЖ».</w:t>
      </w:r>
    </w:p>
    <w:p w:rsidR="006A0F68" w:rsidRPr="00C615D2" w:rsidRDefault="006A0F68" w:rsidP="006A0F68">
      <w:pPr>
        <w:jc w:val="both"/>
      </w:pPr>
      <w:r w:rsidRPr="00C615D2">
        <w:t xml:space="preserve">     В филиале ГБПОУ Белебеевский колледж механизации и электрификации г. Давлеканово имеется наглядная агитация по</w:t>
      </w:r>
      <w:r>
        <w:t xml:space="preserve"> правовому воспитанию, </w:t>
      </w:r>
      <w:r w:rsidRPr="00C615D2">
        <w:t>о вреде курения, алкоголизма и наркомании, по пропаганде здорового образа жизни.</w:t>
      </w:r>
    </w:p>
    <w:p w:rsidR="006A0F68" w:rsidRDefault="006A0F68" w:rsidP="006A0F68">
      <w:pPr>
        <w:pStyle w:val="a5"/>
        <w:ind w:firstLine="708"/>
        <w:jc w:val="both"/>
        <w:rPr>
          <w:b w:val="0"/>
        </w:rPr>
      </w:pPr>
      <w:r w:rsidRPr="00C615D2">
        <w:rPr>
          <w:b w:val="0"/>
        </w:rPr>
        <w:t>Одним из действенных направлений в работе по профилактике совершения правонарушений и преступлений является вовлечение обу</w:t>
      </w:r>
      <w:r>
        <w:rPr>
          <w:b w:val="0"/>
        </w:rPr>
        <w:t xml:space="preserve">чающихся в кружки и секции. В самом колледже организованы спортивные секции. </w:t>
      </w:r>
    </w:p>
    <w:p w:rsidR="006A0F68" w:rsidRPr="00C615D2" w:rsidRDefault="006A0F68" w:rsidP="006A0F68">
      <w:pPr>
        <w:ind w:left="360"/>
        <w:jc w:val="both"/>
      </w:pPr>
      <w:r w:rsidRPr="00C615D2">
        <w:rPr>
          <w:b/>
        </w:rPr>
        <w:t>По профилактике наркомании были проведены следующие мероприятия</w:t>
      </w:r>
      <w:r w:rsidRPr="00C615D2">
        <w:t>:</w:t>
      </w:r>
    </w:p>
    <w:p w:rsidR="006A0F68" w:rsidRPr="00C615D2" w:rsidRDefault="006A0F68" w:rsidP="006A0F68">
      <w:pPr>
        <w:ind w:left="360"/>
        <w:jc w:val="both"/>
      </w:pPr>
    </w:p>
    <w:p w:rsidR="006A0F68" w:rsidRPr="00C615D2" w:rsidRDefault="006A0F68" w:rsidP="006A0F68">
      <w:pPr>
        <w:numPr>
          <w:ilvl w:val="0"/>
          <w:numId w:val="2"/>
        </w:numPr>
        <w:jc w:val="both"/>
      </w:pPr>
      <w:r>
        <w:t>Д</w:t>
      </w:r>
      <w:r w:rsidRPr="00C615D2">
        <w:t>ень здоровья.</w:t>
      </w:r>
    </w:p>
    <w:p w:rsidR="006A0F68" w:rsidRPr="00C615D2" w:rsidRDefault="006A0F68" w:rsidP="006A0F68">
      <w:pPr>
        <w:numPr>
          <w:ilvl w:val="0"/>
          <w:numId w:val="2"/>
        </w:numPr>
        <w:jc w:val="both"/>
      </w:pPr>
      <w:r w:rsidRPr="00C615D2">
        <w:t>Весенний кросс 1-2 курс.</w:t>
      </w:r>
    </w:p>
    <w:p w:rsidR="006A0F68" w:rsidRPr="00C615D2" w:rsidRDefault="006A0F68" w:rsidP="006A0F68">
      <w:pPr>
        <w:numPr>
          <w:ilvl w:val="0"/>
          <w:numId w:val="2"/>
        </w:numPr>
        <w:jc w:val="both"/>
      </w:pPr>
      <w:r w:rsidRPr="00C615D2">
        <w:t>Беседы «Нравы и нравственность» Библиотека.</w:t>
      </w:r>
    </w:p>
    <w:p w:rsidR="006A0F68" w:rsidRDefault="006A0F68" w:rsidP="006A0F68">
      <w:pPr>
        <w:numPr>
          <w:ilvl w:val="0"/>
          <w:numId w:val="2"/>
        </w:numPr>
        <w:jc w:val="both"/>
      </w:pPr>
      <w:r w:rsidRPr="00C615D2">
        <w:t>Круглый стол «Я выбираю здоровый образ жиз</w:t>
      </w:r>
      <w:r>
        <w:t>ни», «Нет наркотикам»</w:t>
      </w:r>
    </w:p>
    <w:p w:rsidR="006A0F68" w:rsidRPr="00C615D2" w:rsidRDefault="006A0F68" w:rsidP="006A0F68">
      <w:pPr>
        <w:numPr>
          <w:ilvl w:val="0"/>
          <w:numId w:val="2"/>
        </w:numPr>
        <w:jc w:val="both"/>
      </w:pPr>
      <w:r>
        <w:t>Социально-психологическое тестирование на предмет выявления незаконного употребления наркотических средств</w:t>
      </w:r>
    </w:p>
    <w:p w:rsidR="006A0F68" w:rsidRPr="00C615D2" w:rsidRDefault="006A0F68" w:rsidP="006A0F68">
      <w:pPr>
        <w:numPr>
          <w:ilvl w:val="0"/>
          <w:numId w:val="2"/>
        </w:numPr>
        <w:jc w:val="both"/>
      </w:pPr>
      <w:r w:rsidRPr="00C615D2">
        <w:t xml:space="preserve">Классные </w:t>
      </w:r>
      <w:proofErr w:type="gramStart"/>
      <w:r w:rsidRPr="00C615D2">
        <w:t>часы</w:t>
      </w:r>
      <w:proofErr w:type="gramEnd"/>
      <w:r w:rsidRPr="00C615D2">
        <w:t xml:space="preserve"> «Какой вред приносят человеку наркотики, алкоголь, курение».</w:t>
      </w:r>
    </w:p>
    <w:p w:rsidR="006A0F68" w:rsidRPr="00C615D2" w:rsidRDefault="006A0F68" w:rsidP="006A0F68">
      <w:pPr>
        <w:numPr>
          <w:ilvl w:val="0"/>
          <w:numId w:val="2"/>
        </w:numPr>
        <w:jc w:val="both"/>
      </w:pPr>
      <w:r>
        <w:t>Тематический классный час</w:t>
      </w:r>
      <w:r w:rsidRPr="00C615D2">
        <w:t xml:space="preserve"> «Мы за здоровы</w:t>
      </w:r>
      <w:r>
        <w:t xml:space="preserve">й образ жизни» </w:t>
      </w:r>
    </w:p>
    <w:p w:rsidR="006A0F68" w:rsidRPr="00C615D2" w:rsidRDefault="006A0F68" w:rsidP="006A0F68">
      <w:pPr>
        <w:numPr>
          <w:ilvl w:val="0"/>
          <w:numId w:val="2"/>
        </w:numPr>
        <w:jc w:val="both"/>
      </w:pPr>
      <w:r w:rsidRPr="00C615D2">
        <w:t xml:space="preserve">Заседание </w:t>
      </w:r>
      <w:proofErr w:type="spellStart"/>
      <w:r w:rsidRPr="00C615D2">
        <w:t>наркопоста</w:t>
      </w:r>
      <w:proofErr w:type="spellEnd"/>
      <w:r w:rsidRPr="00C615D2">
        <w:t xml:space="preserve"> (по плану)</w:t>
      </w:r>
    </w:p>
    <w:p w:rsidR="006A0F68" w:rsidRPr="00C615D2" w:rsidRDefault="006A0F68" w:rsidP="006A0F68">
      <w:pPr>
        <w:numPr>
          <w:ilvl w:val="0"/>
          <w:numId w:val="2"/>
        </w:numPr>
        <w:jc w:val="both"/>
      </w:pPr>
      <w:r w:rsidRPr="00C615D2">
        <w:t>С</w:t>
      </w:r>
      <w:r>
        <w:t>верки с ГДН, КДН ежемесячно</w:t>
      </w:r>
    </w:p>
    <w:p w:rsidR="006A0F68" w:rsidRPr="00C615D2" w:rsidRDefault="006A0F68" w:rsidP="006A0F68">
      <w:pPr>
        <w:numPr>
          <w:ilvl w:val="0"/>
          <w:numId w:val="2"/>
        </w:numPr>
        <w:jc w:val="both"/>
      </w:pPr>
      <w:r w:rsidRPr="00C615D2">
        <w:t xml:space="preserve">Лекция о вреде наркотиков, алкоголя и </w:t>
      </w:r>
      <w:proofErr w:type="spellStart"/>
      <w:r w:rsidRPr="00C615D2">
        <w:t>та</w:t>
      </w:r>
      <w:r>
        <w:t>бакокурения</w:t>
      </w:r>
      <w:proofErr w:type="spellEnd"/>
      <w:r>
        <w:t xml:space="preserve"> с приглашением специалиста </w:t>
      </w:r>
      <w:r w:rsidRPr="00C615D2">
        <w:t xml:space="preserve"> ЦРБ.</w:t>
      </w:r>
    </w:p>
    <w:p w:rsidR="006A0F68" w:rsidRDefault="006A0F68" w:rsidP="006A0F68">
      <w:pPr>
        <w:numPr>
          <w:ilvl w:val="0"/>
          <w:numId w:val="2"/>
        </w:numPr>
        <w:jc w:val="both"/>
      </w:pPr>
      <w:r>
        <w:t>Организованы спортивные секции</w:t>
      </w:r>
    </w:p>
    <w:p w:rsidR="006A0F68" w:rsidRDefault="006A0F68" w:rsidP="006A0F68">
      <w:pPr>
        <w:numPr>
          <w:ilvl w:val="0"/>
          <w:numId w:val="2"/>
        </w:numPr>
        <w:jc w:val="both"/>
      </w:pPr>
      <w:r>
        <w:t>Индивидуальные беседы с учащимися</w:t>
      </w:r>
    </w:p>
    <w:p w:rsidR="006A0F68" w:rsidRPr="00516D54" w:rsidRDefault="006A0F68" w:rsidP="006A0F68">
      <w:pPr>
        <w:numPr>
          <w:ilvl w:val="0"/>
          <w:numId w:val="2"/>
        </w:numPr>
        <w:jc w:val="both"/>
      </w:pPr>
      <w:r>
        <w:t>Форум молодежи</w:t>
      </w:r>
    </w:p>
    <w:p w:rsidR="006A0F68" w:rsidRDefault="006A0F68" w:rsidP="006A0F68">
      <w:pPr>
        <w:jc w:val="center"/>
      </w:pPr>
    </w:p>
    <w:p w:rsidR="006A0F68" w:rsidRDefault="006A0F68" w:rsidP="006A0F68">
      <w:pPr>
        <w:jc w:val="center"/>
      </w:pPr>
    </w:p>
    <w:p w:rsidR="006A0F68" w:rsidRDefault="006A0F68" w:rsidP="006A0F68">
      <w:pPr>
        <w:jc w:val="center"/>
      </w:pPr>
    </w:p>
    <w:p w:rsidR="006A0F68" w:rsidRDefault="006A0F68" w:rsidP="006A0F68">
      <w:pPr>
        <w:jc w:val="center"/>
      </w:pPr>
      <w:r w:rsidRPr="00777806">
        <w:t xml:space="preserve">Анализ правонарушений в </w:t>
      </w:r>
      <w:r>
        <w:t>Филиале</w:t>
      </w:r>
    </w:p>
    <w:p w:rsidR="006A0F68" w:rsidRPr="00777806" w:rsidRDefault="006A0F68" w:rsidP="006A0F68">
      <w:pPr>
        <w:jc w:val="center"/>
      </w:pPr>
    </w:p>
    <w:tbl>
      <w:tblPr>
        <w:tblW w:w="0" w:type="auto"/>
        <w:tblCellSpacing w:w="0" w:type="dxa"/>
        <w:tblInd w:w="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2851"/>
        <w:gridCol w:w="1701"/>
        <w:gridCol w:w="1559"/>
        <w:gridCol w:w="1559"/>
      </w:tblGrid>
      <w:tr w:rsidR="006A0F68" w:rsidRPr="00F82D45" w:rsidTr="00287E30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68" w:rsidRPr="00777806" w:rsidRDefault="006A0F68" w:rsidP="00287E30">
            <w:pPr>
              <w:jc w:val="center"/>
            </w:pPr>
            <w:r w:rsidRPr="00777806">
              <w:t>№</w:t>
            </w:r>
          </w:p>
          <w:p w:rsidR="006A0F68" w:rsidRPr="00777806" w:rsidRDefault="006A0F68" w:rsidP="00287E30">
            <w:pPr>
              <w:jc w:val="center"/>
            </w:pPr>
            <w:proofErr w:type="gramStart"/>
            <w:r w:rsidRPr="00777806">
              <w:t>п</w:t>
            </w:r>
            <w:proofErr w:type="gramEnd"/>
            <w:r w:rsidRPr="00777806">
              <w:t>/п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68" w:rsidRPr="00777806" w:rsidRDefault="006A0F68" w:rsidP="00287E30">
            <w:pPr>
              <w:jc w:val="center"/>
            </w:pPr>
            <w:r w:rsidRPr="00777806">
              <w:t>Наименование</w:t>
            </w:r>
          </w:p>
          <w:p w:rsidR="006A0F68" w:rsidRPr="00777806" w:rsidRDefault="006A0F68" w:rsidP="00287E30">
            <w:pPr>
              <w:jc w:val="center"/>
            </w:pPr>
            <w:r w:rsidRPr="00777806">
              <w:t>показателя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68" w:rsidRPr="00777806" w:rsidRDefault="006A0F68" w:rsidP="00287E30">
            <w:pPr>
              <w:jc w:val="center"/>
            </w:pPr>
            <w:r>
              <w:t>на 01.04.2018</w:t>
            </w:r>
          </w:p>
          <w:p w:rsidR="006A0F68" w:rsidRPr="00777806" w:rsidRDefault="006A0F68" w:rsidP="00287E30">
            <w:pPr>
              <w:jc w:val="center"/>
            </w:pPr>
            <w:r w:rsidRPr="00777806">
              <w:t>учебного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68" w:rsidRPr="00F82D45" w:rsidRDefault="006A0F68" w:rsidP="00287E30">
            <w:pPr>
              <w:jc w:val="center"/>
            </w:pPr>
            <w:r>
              <w:t>на 01.04.2019</w:t>
            </w:r>
          </w:p>
          <w:p w:rsidR="006A0F68" w:rsidRPr="00F82D45" w:rsidRDefault="006A0F68" w:rsidP="00287E30">
            <w:pPr>
              <w:jc w:val="center"/>
            </w:pPr>
            <w:r w:rsidRPr="00F82D45">
              <w:t>учебного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68" w:rsidRPr="00F82D45" w:rsidRDefault="006A0F68" w:rsidP="00287E30">
            <w:pPr>
              <w:jc w:val="center"/>
            </w:pPr>
            <w:r>
              <w:t xml:space="preserve">на 01.04.2020 </w:t>
            </w:r>
          </w:p>
        </w:tc>
      </w:tr>
      <w:tr w:rsidR="006A0F68" w:rsidRPr="00777806" w:rsidTr="00287E30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68" w:rsidRPr="00777806" w:rsidRDefault="006A0F68" w:rsidP="00287E30">
            <w:pPr>
              <w:jc w:val="center"/>
            </w:pPr>
            <w:r w:rsidRPr="00777806">
              <w:t>1.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68" w:rsidRPr="00777806" w:rsidRDefault="006A0F68" w:rsidP="00287E30">
            <w:pPr>
              <w:jc w:val="center"/>
            </w:pPr>
            <w:proofErr w:type="gramStart"/>
            <w:r>
              <w:t>Стоящие</w:t>
            </w:r>
            <w:proofErr w:type="gramEnd"/>
            <w:r>
              <w:t xml:space="preserve"> на учете в Г</w:t>
            </w:r>
            <w:r w:rsidRPr="00777806">
              <w:t>ДН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68" w:rsidRPr="00991242" w:rsidRDefault="006A0F68" w:rsidP="00287E30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68" w:rsidRDefault="006A0F68" w:rsidP="00287E30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68" w:rsidRDefault="006A0F68" w:rsidP="00287E30">
            <w:pPr>
              <w:jc w:val="center"/>
            </w:pPr>
            <w:r>
              <w:t>16</w:t>
            </w:r>
          </w:p>
        </w:tc>
      </w:tr>
      <w:tr w:rsidR="006A0F68" w:rsidRPr="00777806" w:rsidTr="00287E30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68" w:rsidRPr="00777806" w:rsidRDefault="006A0F68" w:rsidP="00287E30">
            <w:pPr>
              <w:jc w:val="center"/>
            </w:pPr>
            <w:r w:rsidRPr="00777806">
              <w:t>2.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68" w:rsidRPr="00777806" w:rsidRDefault="006A0F68" w:rsidP="00287E30">
            <w:pPr>
              <w:jc w:val="center"/>
            </w:pPr>
            <w:proofErr w:type="gramStart"/>
            <w:r w:rsidRPr="00777806">
              <w:t>Стоящие</w:t>
            </w:r>
            <w:proofErr w:type="gramEnd"/>
            <w:r w:rsidRPr="00777806">
              <w:t xml:space="preserve"> на учете в КДН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68" w:rsidRPr="00991242" w:rsidRDefault="006A0F68" w:rsidP="00287E30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68" w:rsidRDefault="006A0F68" w:rsidP="00287E30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68" w:rsidRDefault="006A0F68" w:rsidP="00287E30">
            <w:pPr>
              <w:jc w:val="center"/>
            </w:pPr>
            <w:r>
              <w:t>16</w:t>
            </w:r>
          </w:p>
        </w:tc>
      </w:tr>
    </w:tbl>
    <w:p w:rsidR="006A0F68" w:rsidRDefault="006A0F68" w:rsidP="006A0F68">
      <w:pPr>
        <w:rPr>
          <w:b/>
          <w:bCs/>
        </w:rPr>
      </w:pPr>
    </w:p>
    <w:p w:rsidR="006A0F68" w:rsidRPr="00C615D2" w:rsidRDefault="006A0F68" w:rsidP="006A0F68">
      <w:pPr>
        <w:jc w:val="center"/>
        <w:rPr>
          <w:b/>
          <w:bCs/>
        </w:rPr>
      </w:pPr>
      <w:r>
        <w:rPr>
          <w:b/>
          <w:bCs/>
        </w:rPr>
        <w:lastRenderedPageBreak/>
        <w:t>РАБОТА ОБЩЕЖИТИЯ</w:t>
      </w:r>
    </w:p>
    <w:p w:rsidR="006A0F68" w:rsidRPr="00C615D2" w:rsidRDefault="006A0F68" w:rsidP="006A0F68">
      <w:pPr>
        <w:jc w:val="both"/>
        <w:rPr>
          <w:b/>
          <w:bCs/>
        </w:rPr>
      </w:pPr>
    </w:p>
    <w:p w:rsidR="006A0F68" w:rsidRPr="00C615D2" w:rsidRDefault="006A0F68" w:rsidP="006A0F68">
      <w:pPr>
        <w:jc w:val="both"/>
        <w:rPr>
          <w:b/>
          <w:bCs/>
        </w:rPr>
      </w:pPr>
      <w:r w:rsidRPr="00C615D2">
        <w:rPr>
          <w:b/>
          <w:bCs/>
        </w:rPr>
        <w:t xml:space="preserve">  </w:t>
      </w:r>
      <w:proofErr w:type="gramStart"/>
      <w:r w:rsidRPr="00C615D2">
        <w:t>Согласно</w:t>
      </w:r>
      <w:proofErr w:type="gramEnd"/>
      <w:r w:rsidRPr="00C615D2">
        <w:t xml:space="preserve"> штатного расписания в общежитии работают </w:t>
      </w:r>
      <w:r>
        <w:t>1 воспитатель</w:t>
      </w:r>
      <w:r w:rsidRPr="00C615D2">
        <w:t>: Волкова Т.В.</w:t>
      </w:r>
      <w:r>
        <w:t>. Она</w:t>
      </w:r>
      <w:r w:rsidRPr="00C615D2">
        <w:t xml:space="preserve"> организуют деятельность совета общежития, составляют ежемесячные планы работы, согласно которым общежитие живет и работает. В общежитии оборудованы комнаты отдыха, залы для проведения различных мероприятий, функционирует душ, умывальные комнаты и комнаты личной гигиены, учащиеся обеспечиваются необходимыми постельными принадлежностями.  </w:t>
      </w:r>
    </w:p>
    <w:p w:rsidR="006A0F68" w:rsidRPr="00C615D2" w:rsidRDefault="006A0F68" w:rsidP="006A0F68">
      <w:pPr>
        <w:pStyle w:val="2"/>
        <w:jc w:val="both"/>
        <w:rPr>
          <w:sz w:val="24"/>
        </w:rPr>
      </w:pPr>
      <w:r w:rsidRPr="00C615D2">
        <w:rPr>
          <w:sz w:val="24"/>
        </w:rPr>
        <w:t>В данно</w:t>
      </w:r>
      <w:r>
        <w:rPr>
          <w:sz w:val="24"/>
        </w:rPr>
        <w:t xml:space="preserve">е время в общежитии проживает </w:t>
      </w:r>
      <w:r w:rsidR="00EB3603">
        <w:rPr>
          <w:sz w:val="24"/>
        </w:rPr>
        <w:t>86</w:t>
      </w:r>
      <w:r w:rsidRPr="00C615D2">
        <w:rPr>
          <w:sz w:val="24"/>
        </w:rPr>
        <w:t xml:space="preserve"> учащихся. В теку</w:t>
      </w:r>
      <w:r w:rsidR="0092355C">
        <w:rPr>
          <w:sz w:val="24"/>
        </w:rPr>
        <w:t>щем учебном году, согласно плану</w:t>
      </w:r>
      <w:r w:rsidRPr="00C615D2">
        <w:rPr>
          <w:sz w:val="24"/>
        </w:rPr>
        <w:t xml:space="preserve"> воспитательной работы, в общежитии были проведены следующие мероприятия:</w:t>
      </w:r>
    </w:p>
    <w:p w:rsidR="006A0F68" w:rsidRPr="00C615D2" w:rsidRDefault="006A0F68" w:rsidP="006A0F68">
      <w:pPr>
        <w:ind w:left="360"/>
        <w:jc w:val="both"/>
      </w:pPr>
      <w:r w:rsidRPr="00C615D2">
        <w:t>1.День Знаний.</w:t>
      </w:r>
    </w:p>
    <w:p w:rsidR="006A0F68" w:rsidRPr="00C615D2" w:rsidRDefault="006A0F68" w:rsidP="006A0F68">
      <w:pPr>
        <w:ind w:left="360"/>
        <w:jc w:val="both"/>
      </w:pPr>
      <w:r w:rsidRPr="00C615D2">
        <w:t>2. Общее собрание жильцов, с ознакомлением их с правилами проживания в общежитии</w:t>
      </w:r>
      <w:r>
        <w:t xml:space="preserve"> и распорядком дня</w:t>
      </w:r>
      <w:r w:rsidRPr="00C615D2">
        <w:t>.</w:t>
      </w:r>
    </w:p>
    <w:p w:rsidR="006A0F68" w:rsidRPr="00C615D2" w:rsidRDefault="006A0F68" w:rsidP="006A0F68">
      <w:pPr>
        <w:jc w:val="both"/>
      </w:pPr>
      <w:r w:rsidRPr="00C615D2">
        <w:t xml:space="preserve">     3.Вечер отдыха «Давайте познакомимся».</w:t>
      </w:r>
    </w:p>
    <w:p w:rsidR="006A0F68" w:rsidRDefault="006A0F68" w:rsidP="006A0F68">
      <w:pPr>
        <w:ind w:left="360"/>
        <w:jc w:val="both"/>
      </w:pPr>
      <w:r w:rsidRPr="00C615D2">
        <w:t>4.День учителя – участие жильцов в концертной программе.</w:t>
      </w:r>
    </w:p>
    <w:p w:rsidR="006A0F68" w:rsidRPr="00C615D2" w:rsidRDefault="006A0F68" w:rsidP="006A0F68">
      <w:pPr>
        <w:ind w:left="360"/>
        <w:jc w:val="both"/>
      </w:pPr>
      <w:r>
        <w:t xml:space="preserve">5.Встреча-беседа со старейшим работником – мастером производственного обучения. </w:t>
      </w:r>
    </w:p>
    <w:p w:rsidR="006A0F68" w:rsidRPr="00C615D2" w:rsidRDefault="006A0F68" w:rsidP="006A0F68">
      <w:pPr>
        <w:ind w:left="284"/>
        <w:jc w:val="both"/>
      </w:pPr>
      <w:r>
        <w:t xml:space="preserve"> 6</w:t>
      </w:r>
      <w:r w:rsidRPr="00C615D2">
        <w:t>.День Суверенитета Башкортостана – выставка</w:t>
      </w:r>
      <w:r>
        <w:t xml:space="preserve"> рисунков,</w:t>
      </w:r>
      <w:r w:rsidRPr="00C615D2">
        <w:t xml:space="preserve"> поделок.</w:t>
      </w:r>
    </w:p>
    <w:p w:rsidR="006A0F68" w:rsidRPr="00C615D2" w:rsidRDefault="006A0F68" w:rsidP="006A0F68">
      <w:pPr>
        <w:jc w:val="both"/>
      </w:pPr>
      <w:r>
        <w:t xml:space="preserve">      7</w:t>
      </w:r>
      <w:r w:rsidRPr="00C615D2">
        <w:t>.Вечер отдыха «Осенн</w:t>
      </w:r>
      <w:r>
        <w:t>ие посиделки</w:t>
      </w:r>
      <w:r w:rsidRPr="00C615D2">
        <w:t>».</w:t>
      </w:r>
    </w:p>
    <w:p w:rsidR="006A0F68" w:rsidRPr="00C615D2" w:rsidRDefault="006A0F68" w:rsidP="006A0F68">
      <w:pPr>
        <w:jc w:val="both"/>
      </w:pPr>
      <w:r>
        <w:t xml:space="preserve">     8</w:t>
      </w:r>
      <w:r w:rsidRPr="00C615D2">
        <w:t>.Турнир по</w:t>
      </w:r>
      <w:r>
        <w:t xml:space="preserve"> настольному</w:t>
      </w:r>
      <w:r w:rsidRPr="00C615D2">
        <w:t xml:space="preserve"> теннису</w:t>
      </w:r>
      <w:r>
        <w:t>, волейболу</w:t>
      </w:r>
      <w:r w:rsidRPr="00C615D2">
        <w:t>.</w:t>
      </w:r>
    </w:p>
    <w:p w:rsidR="006A0F68" w:rsidRDefault="006A0F68" w:rsidP="006A0F68">
      <w:pPr>
        <w:jc w:val="both"/>
      </w:pPr>
      <w:r>
        <w:t xml:space="preserve">     9</w:t>
      </w:r>
      <w:r w:rsidRPr="00C615D2">
        <w:t>.</w:t>
      </w:r>
      <w:r>
        <w:t>Новогоднее представление</w:t>
      </w:r>
      <w:r w:rsidRPr="00C615D2">
        <w:t>.</w:t>
      </w:r>
    </w:p>
    <w:p w:rsidR="006A0F68" w:rsidRDefault="006A0F68" w:rsidP="006A0F68">
      <w:pPr>
        <w:jc w:val="both"/>
      </w:pPr>
      <w:r>
        <w:t xml:space="preserve">     10. </w:t>
      </w:r>
      <w:proofErr w:type="spellStart"/>
      <w:r>
        <w:t>Конкурсно</w:t>
      </w:r>
      <w:proofErr w:type="spellEnd"/>
      <w:r>
        <w:t>-развлекательный вечер ко дню студента «Татьянин день».</w:t>
      </w:r>
    </w:p>
    <w:p w:rsidR="006A0F68" w:rsidRDefault="006A0F68" w:rsidP="006A0F68">
      <w:pPr>
        <w:jc w:val="both"/>
      </w:pPr>
      <w:r>
        <w:t xml:space="preserve">     11. Вечер отдыха «С днем святого Валентина».</w:t>
      </w:r>
    </w:p>
    <w:p w:rsidR="006A0F68" w:rsidRDefault="006A0F68" w:rsidP="006A0F68">
      <w:pPr>
        <w:jc w:val="both"/>
      </w:pPr>
      <w:r>
        <w:t xml:space="preserve">     12. Конкурсная программа </w:t>
      </w:r>
      <w:proofErr w:type="gramStart"/>
      <w:r>
        <w:t>к</w:t>
      </w:r>
      <w:proofErr w:type="gramEnd"/>
      <w:r>
        <w:t xml:space="preserve"> Дню защитника Отечества.</w:t>
      </w:r>
    </w:p>
    <w:p w:rsidR="006A0F68" w:rsidRDefault="006A0F68" w:rsidP="006A0F68">
      <w:pPr>
        <w:jc w:val="both"/>
      </w:pPr>
      <w:r>
        <w:t xml:space="preserve">     13. Вечер отдыха, посвященный 8 марта.</w:t>
      </w:r>
    </w:p>
    <w:p w:rsidR="006A0F68" w:rsidRPr="00C615D2" w:rsidRDefault="006A0F68" w:rsidP="006A0F68">
      <w:pPr>
        <w:jc w:val="both"/>
      </w:pPr>
    </w:p>
    <w:p w:rsidR="006A0F68" w:rsidRPr="00C615D2" w:rsidRDefault="006A0F68" w:rsidP="006A0F68">
      <w:pPr>
        <w:ind w:left="360"/>
        <w:jc w:val="both"/>
      </w:pPr>
      <w:r w:rsidRPr="00C615D2">
        <w:t xml:space="preserve">В общежитии, после заселения жильцов </w:t>
      </w:r>
      <w:r>
        <w:t>был выбран Совет общежития из 16</w:t>
      </w:r>
      <w:r w:rsidRPr="00C615D2">
        <w:t xml:space="preserve"> человек. Заседания </w:t>
      </w:r>
      <w:proofErr w:type="gramStart"/>
      <w:r w:rsidRPr="00C615D2">
        <w:t>СО</w:t>
      </w:r>
      <w:proofErr w:type="gramEnd"/>
      <w:r w:rsidRPr="00C615D2">
        <w:t xml:space="preserve"> проводятся  ежемесячно, </w:t>
      </w:r>
      <w:proofErr w:type="gramStart"/>
      <w:r w:rsidRPr="00C615D2">
        <w:t>на</w:t>
      </w:r>
      <w:proofErr w:type="gramEnd"/>
      <w:r w:rsidRPr="00C615D2">
        <w:t xml:space="preserve"> них рассматриваются вопросы о проведении, подготовке конкурсов, вечеров отдыха, назна</w:t>
      </w:r>
      <w:r>
        <w:t>чаются ответственные и дежурные</w:t>
      </w:r>
      <w:r w:rsidRPr="00C615D2">
        <w:t xml:space="preserve">; разбираются вопросы о нарушениях дисциплины и правил проживания в общежитии отдельными жильцами. Работа </w:t>
      </w:r>
      <w:proofErr w:type="gramStart"/>
      <w:r w:rsidRPr="00C615D2">
        <w:t>СО</w:t>
      </w:r>
      <w:proofErr w:type="gramEnd"/>
      <w:r w:rsidRPr="00C615D2">
        <w:t xml:space="preserve"> также включает </w:t>
      </w:r>
      <w:proofErr w:type="gramStart"/>
      <w:r w:rsidRPr="00C615D2">
        <w:t>в</w:t>
      </w:r>
      <w:proofErr w:type="gramEnd"/>
      <w:r w:rsidRPr="00C615D2">
        <w:t xml:space="preserve"> себя: проверку чистоты в комнатах и отражение результатов в «Экране чистоты», к знаменательным датам выпускаются стенные газеты, поздравления с днем рождения.  </w:t>
      </w:r>
    </w:p>
    <w:p w:rsidR="006A0F68" w:rsidRPr="00C615D2" w:rsidRDefault="006A0F68" w:rsidP="006A0F68">
      <w:pPr>
        <w:ind w:left="360"/>
        <w:jc w:val="both"/>
      </w:pPr>
      <w:r w:rsidRPr="00C615D2">
        <w:t>Силами бытового сектора ведется мелкий текущий ремонт в общежитии.</w:t>
      </w:r>
    </w:p>
    <w:p w:rsidR="006A0F68" w:rsidRPr="00C615D2" w:rsidRDefault="006A0F68" w:rsidP="006A0F68">
      <w:pPr>
        <w:ind w:left="360"/>
        <w:jc w:val="both"/>
      </w:pPr>
      <w:r w:rsidRPr="00C615D2">
        <w:t>В течени</w:t>
      </w:r>
      <w:proofErr w:type="gramStart"/>
      <w:r w:rsidRPr="00C615D2">
        <w:t>и</w:t>
      </w:r>
      <w:proofErr w:type="gramEnd"/>
      <w:r w:rsidRPr="00C615D2">
        <w:t xml:space="preserve"> всего года воспитателями осуществляется тесная связь с мастерами производственного обучения и родителями, проводятся индивидуальные беседы с жильцами общежития. </w:t>
      </w:r>
    </w:p>
    <w:p w:rsidR="009E0651" w:rsidRPr="00C615D2" w:rsidRDefault="009E0651" w:rsidP="009E0651">
      <w:pPr>
        <w:jc w:val="both"/>
        <w:rPr>
          <w:b/>
          <w:bCs/>
        </w:rPr>
      </w:pPr>
    </w:p>
    <w:p w:rsidR="009E0651" w:rsidRPr="00C615D2" w:rsidRDefault="004472A1" w:rsidP="004472A1">
      <w:pPr>
        <w:ind w:left="360"/>
        <w:jc w:val="center"/>
        <w:rPr>
          <w:b/>
          <w:bCs/>
        </w:rPr>
      </w:pPr>
      <w:r>
        <w:rPr>
          <w:b/>
          <w:bCs/>
        </w:rPr>
        <w:t>РАБОТА БИБЛИОТЕКИ</w:t>
      </w:r>
    </w:p>
    <w:p w:rsidR="009E0651" w:rsidRPr="00C615D2" w:rsidRDefault="009E0651" w:rsidP="009E0651">
      <w:pPr>
        <w:jc w:val="both"/>
        <w:rPr>
          <w:b/>
          <w:bCs/>
        </w:rPr>
      </w:pPr>
    </w:p>
    <w:p w:rsidR="009E0651" w:rsidRPr="00C615D2" w:rsidRDefault="009E0651" w:rsidP="009E0651">
      <w:pPr>
        <w:jc w:val="both"/>
      </w:pPr>
      <w:r w:rsidRPr="00C615D2">
        <w:t xml:space="preserve">     В </w:t>
      </w:r>
      <w:r w:rsidR="0010062D" w:rsidRPr="00C615D2">
        <w:t>филиале ГБПОУ Белебеевский колледж механизации и электрификации г. Давлеканово</w:t>
      </w:r>
      <w:r w:rsidRPr="00C615D2">
        <w:t xml:space="preserve"> имеется собственная библиотека, которая работает ежедневно с 9.00 по 17.00, кроме выходн</w:t>
      </w:r>
      <w:r w:rsidR="006A0F68">
        <w:t>ых</w:t>
      </w:r>
      <w:r w:rsidRPr="00C615D2">
        <w:t>. Организует работу библиотеки, з</w:t>
      </w:r>
      <w:r w:rsidR="0010062D" w:rsidRPr="00C615D2">
        <w:t xml:space="preserve">аведующая библиотекой </w:t>
      </w:r>
      <w:proofErr w:type="spellStart"/>
      <w:r w:rsidR="0019195C">
        <w:t>Ахмадеева</w:t>
      </w:r>
      <w:proofErr w:type="spellEnd"/>
      <w:r w:rsidR="0019195C">
        <w:t xml:space="preserve"> Т.П</w:t>
      </w:r>
      <w:r w:rsidR="0010062D" w:rsidRPr="00C615D2">
        <w:t>.</w:t>
      </w:r>
      <w:r w:rsidRPr="00C615D2">
        <w:t xml:space="preserve"> Ведется работа по сохранению и пополнению библиотечного фонда. Библиотекарь организует и проводит мероприятия в </w:t>
      </w:r>
      <w:r w:rsidR="000B27BB">
        <w:t>филиале колледжа</w:t>
      </w:r>
      <w:r w:rsidRPr="00C615D2">
        <w:t xml:space="preserve"> и общежитии,  оказывает активную помощь сотрудникам в проведении различных мероприятий. Общий фонд - 13</w:t>
      </w:r>
      <w:r w:rsidR="00F1229F">
        <w:t>611</w:t>
      </w:r>
      <w:r w:rsidRPr="00C615D2">
        <w:t xml:space="preserve"> экземпляров; выдано книг</w:t>
      </w:r>
      <w:r w:rsidR="00F1229F">
        <w:t xml:space="preserve"> и журналов</w:t>
      </w:r>
      <w:r w:rsidRPr="00C615D2">
        <w:t xml:space="preserve"> за учебный год </w:t>
      </w:r>
      <w:r w:rsidR="00F1229F">
        <w:t>7143</w:t>
      </w:r>
      <w:r w:rsidRPr="00C615D2">
        <w:t xml:space="preserve"> экземпляров.</w:t>
      </w:r>
    </w:p>
    <w:p w:rsidR="009E0651" w:rsidRDefault="009E0651" w:rsidP="009E0651">
      <w:pPr>
        <w:jc w:val="both"/>
      </w:pPr>
      <w:r w:rsidRPr="00C615D2">
        <w:t xml:space="preserve">     В библиотеке имеется читальный зал на 30 мест, где можно ознакомиться с основными периодическими изданиями, специальными журналами и газетами, а также ознакомиться с тематическими стендами литературы посвященной педагогической деятельности и воспитанию, пропаганде здорового образа жизни, жизни и деятельности политических деятелей, знаменитых земляко</w:t>
      </w:r>
      <w:proofErr w:type="gramStart"/>
      <w:r w:rsidRPr="00C615D2">
        <w:t>в-</w:t>
      </w:r>
      <w:proofErr w:type="gramEnd"/>
      <w:r w:rsidR="00FF0104">
        <w:t xml:space="preserve"> </w:t>
      </w:r>
      <w:proofErr w:type="spellStart"/>
      <w:r w:rsidRPr="00C615D2">
        <w:t>давлекановцев</w:t>
      </w:r>
      <w:proofErr w:type="spellEnd"/>
      <w:r w:rsidRPr="00C615D2">
        <w:t>. Оформлена ведомственная подпис</w:t>
      </w:r>
      <w:r w:rsidR="0010062D" w:rsidRPr="00C615D2">
        <w:t>ка периодических изданий на 201</w:t>
      </w:r>
      <w:r w:rsidR="00D5527C">
        <w:t>8</w:t>
      </w:r>
      <w:r w:rsidR="0010062D" w:rsidRPr="00C615D2">
        <w:t xml:space="preserve"> год в количестве </w:t>
      </w:r>
      <w:r w:rsidR="00D5527C">
        <w:t>5</w:t>
      </w:r>
      <w:r w:rsidRPr="00C615D2">
        <w:t xml:space="preserve"> наименований н</w:t>
      </w:r>
      <w:r w:rsidR="0010062D" w:rsidRPr="00C615D2">
        <w:t xml:space="preserve">а сумму </w:t>
      </w:r>
      <w:r w:rsidR="00D5527C">
        <w:t>16285</w:t>
      </w:r>
      <w:r w:rsidRPr="00C615D2">
        <w:t xml:space="preserve"> рублей. В новом учебном году приобретен </w:t>
      </w:r>
      <w:r w:rsidR="00D5527C">
        <w:t>189</w:t>
      </w:r>
      <w:r w:rsidRPr="00C615D2">
        <w:t xml:space="preserve"> учебник. Всего в библиотеке имеется 3</w:t>
      </w:r>
      <w:r w:rsidR="00D5527C">
        <w:t>888</w:t>
      </w:r>
      <w:r w:rsidRPr="00C615D2">
        <w:t xml:space="preserve"> учебников. Их приходится на одного учащегося 8,9 экземпляра, художественная литература 4506 экземпляров, общий фонд 9482 экземпляра.</w:t>
      </w:r>
    </w:p>
    <w:p w:rsidR="00F50A35" w:rsidRPr="00C615D2" w:rsidRDefault="00F50A35" w:rsidP="009E0651">
      <w:pPr>
        <w:jc w:val="both"/>
      </w:pPr>
      <w:r>
        <w:lastRenderedPageBreak/>
        <w:t xml:space="preserve">    Дополнительно силами работников колледжа был пополнен фонд библиотеки художественной литературы в количестве 121 экземпляров. Общий фонд художественной литературы составляет 4616 экземпляров. </w:t>
      </w:r>
    </w:p>
    <w:p w:rsidR="009E0651" w:rsidRPr="00F50A35" w:rsidRDefault="00F50A35" w:rsidP="00C615D2">
      <w:pPr>
        <w:jc w:val="both"/>
      </w:pPr>
      <w:r w:rsidRPr="00F50A35">
        <w:t>Ежемесячно согласно плану в библиотеке проводятся классные часы, викторины и встречи с Ветеранами войны и труда.</w:t>
      </w:r>
    </w:p>
    <w:p w:rsidR="009E0651" w:rsidRPr="00C615D2" w:rsidRDefault="009E0651" w:rsidP="009E0651">
      <w:pPr>
        <w:pStyle w:val="1"/>
        <w:jc w:val="both"/>
      </w:pPr>
    </w:p>
    <w:p w:rsidR="009E0651" w:rsidRPr="00C615D2" w:rsidRDefault="009E0651" w:rsidP="009E0651">
      <w:pPr>
        <w:pStyle w:val="1"/>
      </w:pPr>
      <w:r w:rsidRPr="00C615D2">
        <w:t xml:space="preserve">СОСТОЯНИЕ </w:t>
      </w:r>
      <w:proofErr w:type="gramStart"/>
      <w:r w:rsidRPr="00C615D2">
        <w:t>УЧЕБНО-СПОРТИВНОЙ</w:t>
      </w:r>
      <w:proofErr w:type="gramEnd"/>
    </w:p>
    <w:p w:rsidR="009E0651" w:rsidRPr="00C615D2" w:rsidRDefault="009E0651" w:rsidP="009E0651">
      <w:pPr>
        <w:jc w:val="center"/>
        <w:rPr>
          <w:b/>
          <w:bCs/>
        </w:rPr>
      </w:pPr>
      <w:r w:rsidRPr="00C615D2">
        <w:rPr>
          <w:b/>
          <w:bCs/>
        </w:rPr>
        <w:t xml:space="preserve">И МАССОВО-ОЗДОРОВИТЕЛЬНОЙ РАБОТЫ </w:t>
      </w:r>
    </w:p>
    <w:p w:rsidR="009E0651" w:rsidRPr="00C615D2" w:rsidRDefault="009E0651" w:rsidP="009E0651">
      <w:pPr>
        <w:jc w:val="both"/>
        <w:rPr>
          <w:b/>
          <w:bCs/>
        </w:rPr>
      </w:pPr>
    </w:p>
    <w:p w:rsidR="009E0651" w:rsidRPr="00C615D2" w:rsidRDefault="009E0651" w:rsidP="009E0651">
      <w:pPr>
        <w:jc w:val="both"/>
      </w:pPr>
      <w:r w:rsidRPr="00C615D2">
        <w:t xml:space="preserve">     Главной задачей спортивно-оздоровительной работы признано в </w:t>
      </w:r>
      <w:r w:rsidR="0010062D" w:rsidRPr="00C615D2">
        <w:t>филиале ГБПОУ Белебеевский колледж механизации и электрификации г. Давлеканово</w:t>
      </w:r>
      <w:r w:rsidRPr="00C615D2">
        <w:t xml:space="preserve"> укрепление здоровья учащихся, повышение их работоспособности, улучшение физической подготовленности к труду и защите Родины, воспитание повышенного постоянного интереса и привычки к систематическим занятиям физической культурой, совершенствова</w:t>
      </w:r>
      <w:r w:rsidR="0010062D" w:rsidRPr="00C615D2">
        <w:t>ние спортивного мастерства.</w:t>
      </w:r>
    </w:p>
    <w:p w:rsidR="009E0651" w:rsidRPr="00C615D2" w:rsidRDefault="009E0651" w:rsidP="009E0651">
      <w:pPr>
        <w:jc w:val="both"/>
      </w:pPr>
      <w:r w:rsidRPr="00C615D2">
        <w:t xml:space="preserve">     Учебный процесс планируется по всем годам обучения. Имеется годовой план-график с расчетом часов по годам обучения и разделам программы. Составлен план-конспект, рассчитанный на полугодия. Качество документации удовлетворительное, расписание занятий стабильное, перечитки часов не обнаружено. Состояние физической подготовленности учащихся отражается в групповых журналах, анализ которых показывает </w:t>
      </w:r>
      <w:proofErr w:type="gramStart"/>
      <w:r w:rsidRPr="00C615D2">
        <w:t>достаточную</w:t>
      </w:r>
      <w:proofErr w:type="gramEnd"/>
      <w:r w:rsidRPr="00C615D2">
        <w:t xml:space="preserve"> </w:t>
      </w:r>
      <w:proofErr w:type="spellStart"/>
      <w:r w:rsidRPr="00C615D2">
        <w:t>накопляемость</w:t>
      </w:r>
      <w:proofErr w:type="spellEnd"/>
      <w:r w:rsidRPr="00C615D2">
        <w:t xml:space="preserve"> оценок. </w:t>
      </w:r>
    </w:p>
    <w:p w:rsidR="009E0651" w:rsidRPr="00C615D2" w:rsidRDefault="009E0651" w:rsidP="009E0651">
      <w:pPr>
        <w:jc w:val="both"/>
      </w:pPr>
      <w:r w:rsidRPr="00C615D2">
        <w:t xml:space="preserve">     Для обеспечения проведения уроков, секций, спортивно-массовых мероприятий создана необходимая материальная база. Имеются:</w:t>
      </w:r>
    </w:p>
    <w:p w:rsidR="009E0651" w:rsidRPr="00C615D2" w:rsidRDefault="009E0651" w:rsidP="009E0651">
      <w:pPr>
        <w:numPr>
          <w:ilvl w:val="0"/>
          <w:numId w:val="1"/>
        </w:numPr>
        <w:jc w:val="both"/>
      </w:pPr>
      <w:r w:rsidRPr="00C615D2">
        <w:t>спортивный зал  со стандартным оборудованием;</w:t>
      </w:r>
    </w:p>
    <w:p w:rsidR="009E0651" w:rsidRPr="00C615D2" w:rsidRDefault="009E0651" w:rsidP="009E0651">
      <w:pPr>
        <w:numPr>
          <w:ilvl w:val="0"/>
          <w:numId w:val="1"/>
        </w:numPr>
        <w:jc w:val="both"/>
      </w:pPr>
      <w:r w:rsidRPr="00C615D2">
        <w:t>футбольное поле размерами 40 х 60 метров;</w:t>
      </w:r>
    </w:p>
    <w:p w:rsidR="009E0651" w:rsidRPr="00C615D2" w:rsidRDefault="009E0651" w:rsidP="009E0651">
      <w:pPr>
        <w:numPr>
          <w:ilvl w:val="0"/>
          <w:numId w:val="1"/>
        </w:numPr>
        <w:jc w:val="both"/>
      </w:pPr>
      <w:r w:rsidRPr="00C615D2">
        <w:t>комната общефизической подготовки;</w:t>
      </w:r>
    </w:p>
    <w:p w:rsidR="009E0651" w:rsidRPr="00C615D2" w:rsidRDefault="009E0651" w:rsidP="009E0651">
      <w:pPr>
        <w:numPr>
          <w:ilvl w:val="0"/>
          <w:numId w:val="1"/>
        </w:numPr>
        <w:jc w:val="both"/>
      </w:pPr>
      <w:r w:rsidRPr="00C615D2">
        <w:t>баскетбольная и волейбольная площадки на территории спортивного городка на воздухе;</w:t>
      </w:r>
    </w:p>
    <w:p w:rsidR="009E0651" w:rsidRPr="00C615D2" w:rsidRDefault="009E0651" w:rsidP="009E0651">
      <w:pPr>
        <w:numPr>
          <w:ilvl w:val="0"/>
          <w:numId w:val="1"/>
        </w:numPr>
        <w:jc w:val="both"/>
      </w:pPr>
      <w:r w:rsidRPr="00C615D2">
        <w:t>лыжная база (30 пар лыж);</w:t>
      </w:r>
    </w:p>
    <w:p w:rsidR="009E0651" w:rsidRPr="00C615D2" w:rsidRDefault="009E0651" w:rsidP="009E0651">
      <w:pPr>
        <w:numPr>
          <w:ilvl w:val="0"/>
          <w:numId w:val="1"/>
        </w:numPr>
        <w:jc w:val="both"/>
      </w:pPr>
      <w:r w:rsidRPr="00C615D2">
        <w:t>различный спортивный инвентарь.</w:t>
      </w:r>
    </w:p>
    <w:p w:rsidR="009E0651" w:rsidRPr="00C615D2" w:rsidRDefault="009E0651" w:rsidP="009E0651">
      <w:pPr>
        <w:jc w:val="both"/>
      </w:pPr>
    </w:p>
    <w:p w:rsidR="009E0651" w:rsidRPr="00C615D2" w:rsidRDefault="009E0651" w:rsidP="009E0651">
      <w:pPr>
        <w:pStyle w:val="1"/>
      </w:pPr>
      <w:r w:rsidRPr="00C615D2">
        <w:t>ФОРМЫ ОЗДОРОВИТЕЛЬНОЙ РАБОТЫ</w:t>
      </w:r>
    </w:p>
    <w:p w:rsidR="009E0651" w:rsidRPr="00C615D2" w:rsidRDefault="009E0651" w:rsidP="009E0651">
      <w:pPr>
        <w:jc w:val="both"/>
      </w:pPr>
    </w:p>
    <w:p w:rsidR="009E0651" w:rsidRPr="00C615D2" w:rsidRDefault="009E0651" w:rsidP="009E0651">
      <w:pPr>
        <w:jc w:val="both"/>
      </w:pPr>
      <w:r w:rsidRPr="00C615D2">
        <w:t xml:space="preserve">     В течение каждого учебного года проводится спартакиада по 8 видам спорта: волейболу, баскетболу, </w:t>
      </w:r>
      <w:proofErr w:type="spellStart"/>
      <w:r w:rsidRPr="00C615D2">
        <w:t>минифутболу</w:t>
      </w:r>
      <w:proofErr w:type="spellEnd"/>
      <w:r w:rsidRPr="00C615D2">
        <w:t>, легкоатлетическому кроссу, настольному теннису, прыжкам в длину и высоту, лыжам.</w:t>
      </w:r>
    </w:p>
    <w:p w:rsidR="009E0651" w:rsidRPr="00C615D2" w:rsidRDefault="0010062D" w:rsidP="009E0651">
      <w:pPr>
        <w:jc w:val="both"/>
      </w:pPr>
      <w:r w:rsidRPr="00C615D2">
        <w:t xml:space="preserve">     Внутренняя</w:t>
      </w:r>
      <w:r w:rsidR="009E0651" w:rsidRPr="00C615D2">
        <w:t xml:space="preserve"> спартакиада перерастает в городскую и республиканскую спартакиады. Сборные команды </w:t>
      </w:r>
      <w:r w:rsidRPr="00C615D2">
        <w:t>филиала ГБПОУ Белебеевский колледж механизации и электрификации г. Давлеканово</w:t>
      </w:r>
      <w:r w:rsidR="009E0651" w:rsidRPr="00C615D2">
        <w:t xml:space="preserve"> традиционно занимают призовые места в соревнованиях внутри города по настольному теннису, волейболу, баскетболу, </w:t>
      </w:r>
      <w:proofErr w:type="spellStart"/>
      <w:r w:rsidR="009E0651" w:rsidRPr="00C615D2">
        <w:t>минифутболу</w:t>
      </w:r>
      <w:proofErr w:type="spellEnd"/>
      <w:r w:rsidR="009E0651" w:rsidRPr="00C615D2">
        <w:t xml:space="preserve"> и др.</w:t>
      </w:r>
    </w:p>
    <w:p w:rsidR="009E0651" w:rsidRPr="00C615D2" w:rsidRDefault="009E0651" w:rsidP="009E0651">
      <w:pPr>
        <w:jc w:val="both"/>
      </w:pPr>
      <w:r w:rsidRPr="00C615D2">
        <w:t xml:space="preserve">     Вся спортивная работа начинается с учебной группы. Ежегодно проводится ДЕНЬ ЗДОРОВЬЯ  по маршрутам, избранным группой и утвержденным руководством. Походы проходят под руководством мастеров </w:t>
      </w:r>
      <w:proofErr w:type="gramStart"/>
      <w:r w:rsidRPr="00C615D2">
        <w:t>п</w:t>
      </w:r>
      <w:proofErr w:type="gramEnd"/>
      <w:r w:rsidRPr="00C615D2">
        <w:t xml:space="preserve">\о и </w:t>
      </w:r>
      <w:proofErr w:type="spellStart"/>
      <w:r w:rsidRPr="00C615D2">
        <w:t>кл</w:t>
      </w:r>
      <w:proofErr w:type="spellEnd"/>
      <w:r w:rsidRPr="00C615D2">
        <w:t>. руководителей, назначаемых приказом.</w:t>
      </w:r>
    </w:p>
    <w:p w:rsidR="009E0651" w:rsidRPr="00C615D2" w:rsidRDefault="009E0651" w:rsidP="009E0651">
      <w:pPr>
        <w:jc w:val="both"/>
      </w:pPr>
      <w:r w:rsidRPr="00C615D2">
        <w:t xml:space="preserve">     Все результаты и достижения спортсменов </w:t>
      </w:r>
      <w:r w:rsidR="0010062D" w:rsidRPr="00C615D2">
        <w:t>филиала ГБПОУ Белебеевский колледж механизации и электрификации г. Давлеканово</w:t>
      </w:r>
      <w:r w:rsidRPr="00C615D2">
        <w:t xml:space="preserve"> отражаются в материалах, стендах, выставках, установленных в спортивных помещениях и на основном стенде в главном корпусе.</w:t>
      </w:r>
    </w:p>
    <w:p w:rsidR="00C615D2" w:rsidRPr="00C615D2" w:rsidRDefault="009E0651" w:rsidP="00C615D2">
      <w:pPr>
        <w:jc w:val="both"/>
      </w:pPr>
      <w:r w:rsidRPr="00C615D2">
        <w:t xml:space="preserve">     Руководство и контроль, за спортивной работой ведется преподавателями и  администрацией </w:t>
      </w:r>
      <w:r w:rsidR="0010062D" w:rsidRPr="00C615D2">
        <w:t>филиала ГБПОУ Белебеевский колледж механизации и электрификации г. Давлеканово</w:t>
      </w:r>
      <w:r w:rsidRPr="00C615D2">
        <w:t>.</w:t>
      </w:r>
    </w:p>
    <w:p w:rsidR="00C615D2" w:rsidRPr="00C615D2" w:rsidRDefault="00C615D2" w:rsidP="009E0651">
      <w:pPr>
        <w:jc w:val="center"/>
        <w:rPr>
          <w:b/>
          <w:bCs/>
        </w:rPr>
      </w:pPr>
    </w:p>
    <w:p w:rsidR="004472A1" w:rsidRDefault="004472A1" w:rsidP="009E0651">
      <w:pPr>
        <w:jc w:val="center"/>
        <w:rPr>
          <w:b/>
          <w:bCs/>
        </w:rPr>
      </w:pPr>
    </w:p>
    <w:p w:rsidR="004472A1" w:rsidRDefault="004472A1" w:rsidP="009E0651">
      <w:pPr>
        <w:jc w:val="center"/>
        <w:rPr>
          <w:b/>
          <w:bCs/>
        </w:rPr>
      </w:pPr>
    </w:p>
    <w:p w:rsidR="006A0F68" w:rsidRDefault="006A0F68" w:rsidP="009E0651">
      <w:pPr>
        <w:jc w:val="center"/>
        <w:rPr>
          <w:b/>
          <w:bCs/>
        </w:rPr>
      </w:pPr>
    </w:p>
    <w:p w:rsidR="006A0F68" w:rsidRDefault="006A0F68" w:rsidP="009E0651">
      <w:pPr>
        <w:jc w:val="center"/>
        <w:rPr>
          <w:b/>
          <w:bCs/>
        </w:rPr>
      </w:pPr>
    </w:p>
    <w:p w:rsidR="006A0F68" w:rsidRDefault="006A0F68" w:rsidP="009E0651">
      <w:pPr>
        <w:jc w:val="center"/>
        <w:rPr>
          <w:b/>
          <w:bCs/>
        </w:rPr>
      </w:pPr>
    </w:p>
    <w:p w:rsidR="004472A1" w:rsidRDefault="004472A1" w:rsidP="009E0651">
      <w:pPr>
        <w:jc w:val="center"/>
        <w:rPr>
          <w:b/>
          <w:bCs/>
        </w:rPr>
      </w:pPr>
    </w:p>
    <w:p w:rsidR="009E0651" w:rsidRPr="00C615D2" w:rsidRDefault="009E0651" w:rsidP="009E0651">
      <w:pPr>
        <w:jc w:val="center"/>
        <w:rPr>
          <w:b/>
          <w:bCs/>
        </w:rPr>
      </w:pPr>
      <w:r w:rsidRPr="00C615D2">
        <w:rPr>
          <w:b/>
          <w:bCs/>
        </w:rPr>
        <w:lastRenderedPageBreak/>
        <w:t>СОСТОЯНИЕ ВОЕННО-ПАТРИОТИЧЕСКОЙ ПОДГОТОВКИ</w:t>
      </w:r>
    </w:p>
    <w:p w:rsidR="009E0651" w:rsidRPr="00C615D2" w:rsidRDefault="009E0651" w:rsidP="009E0651">
      <w:pPr>
        <w:jc w:val="both"/>
        <w:rPr>
          <w:b/>
          <w:bCs/>
        </w:rPr>
      </w:pPr>
    </w:p>
    <w:p w:rsidR="009E0651" w:rsidRPr="00C615D2" w:rsidRDefault="009E0651" w:rsidP="009E0651">
      <w:pPr>
        <w:jc w:val="both"/>
      </w:pPr>
      <w:r w:rsidRPr="00C615D2">
        <w:t xml:space="preserve">     Главной задачей военно-патриотической подготовки в </w:t>
      </w:r>
      <w:r w:rsidR="0010062D" w:rsidRPr="00C615D2">
        <w:t>филиале ГБПОУ Белебеевский колледж механизации и электрификации г. Давлеканово</w:t>
      </w:r>
      <w:r w:rsidRPr="00C615D2">
        <w:t xml:space="preserve"> является формирование у учащихся высокого чувства гордости за свое Отечество, постоянной готовности защищать Родину. Основной формой военно-патриотической подготовки является начальная военная подготовка – как подготовка умения к вооруженной защите Родины.</w:t>
      </w:r>
    </w:p>
    <w:p w:rsidR="009E0651" w:rsidRPr="00C615D2" w:rsidRDefault="009E0651" w:rsidP="009E0651">
      <w:pPr>
        <w:jc w:val="both"/>
      </w:pPr>
      <w:r w:rsidRPr="00C615D2">
        <w:t xml:space="preserve">     Основой работы по военно-патриотической подготовке является Федеральный Закон «О воинской обязанности и военной службе», Инструкция об организации обучения граждан РФ начальным знаниям в области обороны и их подготовка по основам военной службы и программа курса «Основы безопасности жизнедеятельности».</w:t>
      </w:r>
    </w:p>
    <w:p w:rsidR="009E0651" w:rsidRPr="00C615D2" w:rsidRDefault="009E0651" w:rsidP="009E0651">
      <w:pPr>
        <w:jc w:val="both"/>
      </w:pPr>
      <w:r w:rsidRPr="00C615D2">
        <w:t xml:space="preserve">          Кроме того, проводятся дополнительные занятия по огневой подготовке.</w:t>
      </w:r>
    </w:p>
    <w:p w:rsidR="009E0651" w:rsidRPr="00C615D2" w:rsidRDefault="009E0651" w:rsidP="009E0651">
      <w:pPr>
        <w:jc w:val="both"/>
      </w:pPr>
      <w:r w:rsidRPr="00C615D2">
        <w:t xml:space="preserve">     Для проведения занятий разработаны рабочий план, перспективно-тематический план и поурочные планы.</w:t>
      </w:r>
    </w:p>
    <w:p w:rsidR="009E0651" w:rsidRPr="00C615D2" w:rsidRDefault="009E0651" w:rsidP="009E0651">
      <w:pPr>
        <w:jc w:val="both"/>
      </w:pPr>
      <w:r w:rsidRPr="00C615D2">
        <w:t xml:space="preserve">     Занятия проводятся в форме теоретических и практических уроков. Теоретическая подготовка проводится в специально выделенном кабинете по ОБЖ. Для освоения учащимися теоретических знаний в кабинете имеются учебники по ОБЖ 10-11кл., учебники по «Основам военной службы», плакаты, Уставы ВС РФ и др. методическая литература.</w:t>
      </w:r>
    </w:p>
    <w:p w:rsidR="009E0651" w:rsidRPr="00C615D2" w:rsidRDefault="009E0651" w:rsidP="009E0651">
      <w:pPr>
        <w:jc w:val="both"/>
      </w:pPr>
      <w:r w:rsidRPr="00C615D2">
        <w:t xml:space="preserve">     Для практического усвоения умения и навыков имеются технические средства обучения: дозиметрические приборы разведки и контроля радиоактивного заражения, приборы химической разведки, средства индивидуальной защиты, макеты автомата Калашникова, учебные гранаты. Для изучения устройства, назначения и принципа работы автомата Калашникова, для приобретения навыков разборки и сборки имеется учебный макет автомата Калашникова (3 шт.).</w:t>
      </w:r>
    </w:p>
    <w:p w:rsidR="009E0651" w:rsidRPr="00C615D2" w:rsidRDefault="009E0651" w:rsidP="009E0651">
      <w:pPr>
        <w:jc w:val="both"/>
      </w:pPr>
      <w:r w:rsidRPr="00C615D2">
        <w:t xml:space="preserve">      Отработка приемов прицеливания и выполнения выстрела производится из пневматических винтовок. Навыки преодоления препятствий призывники приобретают на полосе препятствий. Отработка навыков строевой подготовки проводится на плацу.</w:t>
      </w:r>
    </w:p>
    <w:p w:rsidR="009E0651" w:rsidRPr="00C615D2" w:rsidRDefault="009E0651" w:rsidP="009E0651">
      <w:pPr>
        <w:jc w:val="both"/>
      </w:pPr>
      <w:r w:rsidRPr="00C615D2">
        <w:t xml:space="preserve">     Все мероприятия военно-патриотической направленности с учащимися  </w:t>
      </w:r>
    </w:p>
    <w:p w:rsidR="009E0651" w:rsidRPr="00C615D2" w:rsidRDefault="0010062D" w:rsidP="009E0651">
      <w:pPr>
        <w:jc w:val="both"/>
      </w:pPr>
      <w:r w:rsidRPr="00C615D2">
        <w:t>филиала ГБПОУ Белебеевский колледж механизации и электрификации г. Давлеканово</w:t>
      </w:r>
      <w:r w:rsidR="009E0651" w:rsidRPr="00C615D2">
        <w:t xml:space="preserve"> проводились согласно разработанному в начале учебного года плану военно-патриотического воспитания.</w:t>
      </w:r>
    </w:p>
    <w:p w:rsidR="009E0651" w:rsidRPr="00C615D2" w:rsidRDefault="009E0651" w:rsidP="009E0651">
      <w:pPr>
        <w:jc w:val="both"/>
      </w:pPr>
      <w:r w:rsidRPr="00C615D2">
        <w:t xml:space="preserve">     Во всех группах в течение года были запланированы и проведены классные часы на темы «Защита Отечества – священный долг каждого гражданина», «День Победы – великий праздник России». К памятным датам и Дням воинской Славы  силами учащихся выпускаются стенгазеты, обновляются стенды «Служу Отечеству» с фотопортретами выпускников училища проходящих службу в Вооруженных силах, «Они сражались за Родину» с фотопортретами участников Великой Отечественной войны – работников училища.</w:t>
      </w:r>
    </w:p>
    <w:p w:rsidR="009E0651" w:rsidRPr="00C615D2" w:rsidRDefault="009E0651" w:rsidP="009E0651">
      <w:pPr>
        <w:jc w:val="both"/>
      </w:pPr>
      <w:r w:rsidRPr="00C615D2">
        <w:t xml:space="preserve">     В феврале  в </w:t>
      </w:r>
      <w:r w:rsidR="0010062D" w:rsidRPr="00C615D2">
        <w:t>филиале ГБПОУ Белебеевский колледж механизации и электрификации г. Давлеканово</w:t>
      </w:r>
      <w:r w:rsidRPr="00C615D2">
        <w:t xml:space="preserve"> был организован и проведен традиционный месячник оборонно-массовой работы, в который входили соревнования по разборке и сборке АК, снаряжению магазина АК, одеванию ОЗК, стрельбе из пневматической винтовки, физической подготовки, гиревому спорту. В заключительном конкурсе «А ну-ка, парни!» приняли участие представители всех  курсов. По результатам конкурса и соревнований выявлены победители и призеры, подведены итоги и проведено награждение.</w:t>
      </w:r>
    </w:p>
    <w:p w:rsidR="009E0651" w:rsidRPr="00C615D2" w:rsidRDefault="009E0651" w:rsidP="009E0651">
      <w:pPr>
        <w:jc w:val="both"/>
      </w:pPr>
      <w:r w:rsidRPr="00C615D2">
        <w:t xml:space="preserve">     Организованы и проведены встречи с ветеранами ВОВ, участником  Чеченских событий.</w:t>
      </w:r>
    </w:p>
    <w:p w:rsidR="004472A1" w:rsidRDefault="004472A1" w:rsidP="004472A1">
      <w:pPr>
        <w:jc w:val="center"/>
        <w:rPr>
          <w:b/>
          <w:bCs/>
        </w:rPr>
      </w:pPr>
    </w:p>
    <w:p w:rsidR="0019195C" w:rsidRDefault="0019195C" w:rsidP="004472A1">
      <w:pPr>
        <w:jc w:val="center"/>
        <w:rPr>
          <w:b/>
          <w:bCs/>
        </w:rPr>
      </w:pPr>
    </w:p>
    <w:p w:rsidR="004472A1" w:rsidRDefault="004472A1" w:rsidP="004472A1">
      <w:pPr>
        <w:ind w:firstLine="567"/>
        <w:jc w:val="both"/>
      </w:pPr>
      <w:r w:rsidRPr="00777806">
        <w:t xml:space="preserve">   </w:t>
      </w:r>
    </w:p>
    <w:p w:rsidR="006A0F68" w:rsidRDefault="006A0F68" w:rsidP="004472A1">
      <w:pPr>
        <w:ind w:firstLine="567"/>
        <w:jc w:val="both"/>
      </w:pPr>
    </w:p>
    <w:p w:rsidR="006A0F68" w:rsidRDefault="006A0F68" w:rsidP="004472A1">
      <w:pPr>
        <w:ind w:firstLine="567"/>
        <w:jc w:val="both"/>
      </w:pPr>
    </w:p>
    <w:p w:rsidR="006A0F68" w:rsidRPr="00777806" w:rsidRDefault="006A0F68" w:rsidP="004472A1">
      <w:pPr>
        <w:ind w:firstLine="567"/>
        <w:jc w:val="both"/>
      </w:pPr>
    </w:p>
    <w:p w:rsidR="00090749" w:rsidRDefault="00090749" w:rsidP="00090749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</w:pPr>
      <w:r w:rsidRPr="006A26DD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ПОКАЗАТЕЛИ</w:t>
      </w:r>
      <w:r w:rsidRPr="006A26DD">
        <w:rPr>
          <w:rFonts w:ascii="Trebuchet MS" w:hAnsi="Trebuchet MS"/>
          <w:b/>
          <w:bCs/>
          <w:color w:val="000000"/>
          <w:sz w:val="23"/>
          <w:szCs w:val="23"/>
        </w:rPr>
        <w:br/>
      </w:r>
      <w:r w:rsidRPr="006A26DD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ДЕЯТЕЛЬНОСТИ ПРОФЕССИОНАЛЬНОЙ ОБРАЗОВАТЕЛЬНОЙ ОРГАНИЗАЦИИ,</w:t>
      </w:r>
      <w:r w:rsidRPr="006A26DD">
        <w:rPr>
          <w:rFonts w:ascii="Trebuchet MS" w:hAnsi="Trebuchet MS"/>
          <w:b/>
          <w:bCs/>
          <w:color w:val="000000"/>
          <w:sz w:val="23"/>
          <w:szCs w:val="23"/>
        </w:rPr>
        <w:br/>
      </w:r>
      <w:r w:rsidRPr="006A26DD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 xml:space="preserve"> ФИЛИАЛ ГБПОУ </w:t>
      </w:r>
      <w:proofErr w:type="spellStart"/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БКМиЭ</w:t>
      </w:r>
      <w:proofErr w:type="spellEnd"/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 xml:space="preserve"> г. Давлеканово</w:t>
      </w:r>
    </w:p>
    <w:p w:rsidR="004472A1" w:rsidRDefault="004472A1" w:rsidP="00090749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</w:pPr>
    </w:p>
    <w:p w:rsidR="00090749" w:rsidRDefault="0019195C" w:rsidP="00090749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по состоянию на 01 апреля 20</w:t>
      </w:r>
      <w:r w:rsidR="006A0F68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20</w:t>
      </w:r>
      <w:r w:rsidR="004472A1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 xml:space="preserve"> года</w:t>
      </w:r>
    </w:p>
    <w:p w:rsidR="00090749" w:rsidRDefault="00090749" w:rsidP="00090749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179"/>
        <w:gridCol w:w="1589"/>
      </w:tblGrid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№</w:t>
            </w:r>
            <w:r w:rsidRPr="006A26DD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A26DD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6A26DD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6A0F68" w:rsidP="006A0F68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199</w:t>
            </w:r>
            <w:r w:rsidR="00090749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По очной форме обучения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6A0F68" w:rsidP="006A0F68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199</w:t>
            </w:r>
            <w:r w:rsidR="00090749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1.1.2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По очно-заочной форме обучения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1.1.3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По заочной форме обучения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006C7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6A0F68" w:rsidP="006A0F68">
            <w:pPr>
              <w:spacing w:before="75" w:after="75"/>
              <w:ind w:firstLine="48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42 </w:t>
            </w:r>
            <w:r w:rsidRPr="006A26DD">
              <w:rPr>
                <w:color w:val="000000"/>
                <w:sz w:val="23"/>
                <w:szCs w:val="23"/>
              </w:rPr>
              <w:t>человек</w:t>
            </w:r>
            <w:r>
              <w:rPr>
                <w:color w:val="000000"/>
                <w:sz w:val="23"/>
                <w:szCs w:val="23"/>
              </w:rPr>
              <w:t>а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1.2.1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По очной форме обучения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6A0F68" w:rsidP="006A0F68">
            <w:pPr>
              <w:spacing w:before="75" w:after="75"/>
              <w:ind w:firstLine="48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42 </w:t>
            </w:r>
            <w:r w:rsidRPr="006A26DD">
              <w:rPr>
                <w:color w:val="000000"/>
                <w:sz w:val="23"/>
                <w:szCs w:val="23"/>
              </w:rPr>
              <w:t>человек</w:t>
            </w:r>
            <w:r>
              <w:rPr>
                <w:color w:val="000000"/>
                <w:sz w:val="23"/>
                <w:szCs w:val="23"/>
              </w:rPr>
              <w:t>а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1.2.2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По очно-заочной форме обучения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006C7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1.2.3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По заочной форме обучения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006C7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6A0F68" w:rsidP="00F006C7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  <w:r w:rsidR="00090749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единиц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662778" w:rsidP="006A0F68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  <w:r w:rsidR="006A0F68">
              <w:rPr>
                <w:color w:val="000000"/>
                <w:sz w:val="23"/>
                <w:szCs w:val="23"/>
              </w:rPr>
              <w:t>6</w:t>
            </w:r>
            <w:r w:rsidR="00090749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6A0F68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090749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человек</w:t>
            </w:r>
            <w:r>
              <w:rPr>
                <w:color w:val="000000"/>
                <w:sz w:val="23"/>
                <w:szCs w:val="23"/>
              </w:rPr>
              <w:t>а</w:t>
            </w:r>
            <w:r w:rsidR="00090749" w:rsidRPr="006A26DD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1,2</w:t>
            </w:r>
            <w:r w:rsidR="00090749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%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Default="00473E67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64</w:t>
            </w:r>
            <w:r w:rsidR="00090749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человек/</w:t>
            </w:r>
          </w:p>
          <w:p w:rsidR="00090749" w:rsidRPr="006A26DD" w:rsidRDefault="00473E67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74</w:t>
            </w:r>
            <w:r w:rsidR="00090749" w:rsidRPr="006A26DD">
              <w:rPr>
                <w:color w:val="000000"/>
                <w:sz w:val="23"/>
                <w:szCs w:val="23"/>
              </w:rPr>
              <w:t>%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5444EE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="00090749" w:rsidRPr="006A26DD">
              <w:rPr>
                <w:color w:val="000000"/>
                <w:sz w:val="23"/>
                <w:szCs w:val="23"/>
              </w:rPr>
              <w:t>человек/%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6A0F68" w:rsidP="006A0F68">
            <w:pPr>
              <w:spacing w:before="75" w:after="75"/>
              <w:ind w:firstLine="84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6A0F68">
              <w:rPr>
                <w:color w:val="000000"/>
                <w:sz w:val="23"/>
                <w:szCs w:val="23"/>
              </w:rPr>
              <w:t>135</w:t>
            </w:r>
            <w:r>
              <w:rPr>
                <w:color w:val="000000"/>
                <w:sz w:val="23"/>
                <w:szCs w:val="23"/>
              </w:rPr>
              <w:t xml:space="preserve">человек </w:t>
            </w:r>
            <w:r w:rsidRPr="006A0F68">
              <w:rPr>
                <w:color w:val="000000"/>
                <w:sz w:val="23"/>
                <w:szCs w:val="23"/>
              </w:rPr>
              <w:t>/ 56%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lastRenderedPageBreak/>
              <w:t>1.9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F37A4F" w:rsidP="00473E6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473E67">
              <w:rPr>
                <w:color w:val="000000"/>
                <w:sz w:val="23"/>
                <w:szCs w:val="23"/>
              </w:rPr>
              <w:t>4</w:t>
            </w:r>
            <w:r w:rsidR="002D7990">
              <w:rPr>
                <w:color w:val="000000"/>
                <w:sz w:val="23"/>
                <w:szCs w:val="23"/>
              </w:rPr>
              <w:t xml:space="preserve"> </w:t>
            </w:r>
            <w:r w:rsidR="00090749">
              <w:rPr>
                <w:color w:val="000000"/>
                <w:sz w:val="23"/>
                <w:szCs w:val="23"/>
              </w:rPr>
              <w:t>человека</w:t>
            </w:r>
            <w:r w:rsidR="00090749" w:rsidRPr="006A26DD">
              <w:rPr>
                <w:color w:val="000000"/>
                <w:sz w:val="23"/>
                <w:szCs w:val="23"/>
              </w:rPr>
              <w:t>/</w:t>
            </w:r>
            <w:r w:rsidR="00090749">
              <w:rPr>
                <w:color w:val="000000"/>
                <w:sz w:val="23"/>
                <w:szCs w:val="23"/>
              </w:rPr>
              <w:t xml:space="preserve"> </w:t>
            </w:r>
            <w:r w:rsidR="005C7F73">
              <w:rPr>
                <w:color w:val="000000"/>
                <w:sz w:val="23"/>
                <w:szCs w:val="23"/>
              </w:rPr>
              <w:t>7</w:t>
            </w:r>
            <w:r w:rsidR="00473E67">
              <w:rPr>
                <w:color w:val="000000"/>
                <w:sz w:val="23"/>
                <w:szCs w:val="23"/>
              </w:rPr>
              <w:t>5</w:t>
            </w:r>
            <w:r w:rsidR="00090749" w:rsidRPr="006A26DD">
              <w:rPr>
                <w:color w:val="000000"/>
                <w:sz w:val="23"/>
                <w:szCs w:val="23"/>
              </w:rPr>
              <w:t>%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Default="00F37A4F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="00B971DA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человек/</w:t>
            </w:r>
          </w:p>
          <w:p w:rsidR="00090749" w:rsidRPr="006A26DD" w:rsidRDefault="0092355C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</w:t>
            </w:r>
            <w:r w:rsidR="00090749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%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Default="005C7F73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92355C">
              <w:rPr>
                <w:color w:val="000000"/>
                <w:sz w:val="23"/>
                <w:szCs w:val="23"/>
              </w:rPr>
              <w:t>3</w:t>
            </w:r>
            <w:r w:rsidR="00F37A4F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человек</w:t>
            </w:r>
            <w:r w:rsidR="00090749">
              <w:rPr>
                <w:color w:val="000000"/>
                <w:sz w:val="23"/>
                <w:szCs w:val="23"/>
              </w:rPr>
              <w:t>а</w:t>
            </w:r>
            <w:r w:rsidR="00090749" w:rsidRPr="006A26DD">
              <w:rPr>
                <w:color w:val="000000"/>
                <w:sz w:val="23"/>
                <w:szCs w:val="23"/>
              </w:rPr>
              <w:t>/</w:t>
            </w:r>
          </w:p>
          <w:p w:rsidR="00090749" w:rsidRPr="006A26DD" w:rsidRDefault="005C7F73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96</w:t>
            </w:r>
            <w:r w:rsidR="00F37A4F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%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1.11.1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Default="0092355C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</w:t>
            </w:r>
            <w:r w:rsidR="00F37A4F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человек/</w:t>
            </w:r>
          </w:p>
          <w:p w:rsidR="00090749" w:rsidRPr="006A26DD" w:rsidRDefault="0092355C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87</w:t>
            </w:r>
            <w:r w:rsidR="00090749" w:rsidRPr="006A26DD">
              <w:rPr>
                <w:color w:val="000000"/>
                <w:sz w:val="23"/>
                <w:szCs w:val="23"/>
              </w:rPr>
              <w:t>%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1.11.2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Default="0092355C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090749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человек/</w:t>
            </w:r>
          </w:p>
          <w:p w:rsidR="00090749" w:rsidRPr="006A26DD" w:rsidRDefault="0092355C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  <w:r w:rsidR="00090749" w:rsidRPr="006A26DD">
              <w:rPr>
                <w:color w:val="000000"/>
                <w:sz w:val="23"/>
                <w:szCs w:val="23"/>
              </w:rPr>
              <w:t>%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proofErr w:type="gramStart"/>
            <w:r w:rsidRPr="006A26DD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Default="005C7F73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92355C">
              <w:rPr>
                <w:color w:val="000000"/>
                <w:sz w:val="23"/>
                <w:szCs w:val="23"/>
              </w:rPr>
              <w:t>4</w:t>
            </w:r>
            <w:r w:rsidR="002623C6">
              <w:rPr>
                <w:color w:val="000000"/>
                <w:sz w:val="23"/>
                <w:szCs w:val="23"/>
              </w:rPr>
              <w:t xml:space="preserve"> </w:t>
            </w:r>
            <w:r w:rsidR="00090749">
              <w:rPr>
                <w:color w:val="000000"/>
                <w:sz w:val="23"/>
                <w:szCs w:val="23"/>
              </w:rPr>
              <w:t>человека</w:t>
            </w:r>
            <w:r w:rsidR="00090749" w:rsidRPr="006A26DD">
              <w:rPr>
                <w:color w:val="000000"/>
                <w:sz w:val="23"/>
                <w:szCs w:val="23"/>
              </w:rPr>
              <w:t>/</w:t>
            </w:r>
          </w:p>
          <w:p w:rsidR="00090749" w:rsidRPr="006A26DD" w:rsidRDefault="0092355C" w:rsidP="00F006C7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  <w:r w:rsidR="00090749" w:rsidRPr="006A26DD">
              <w:rPr>
                <w:color w:val="000000"/>
                <w:sz w:val="23"/>
                <w:szCs w:val="23"/>
              </w:rPr>
              <w:t>%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9E16A0" w:rsidP="00F006C7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="00090749" w:rsidRPr="006A26DD">
              <w:rPr>
                <w:color w:val="000000"/>
                <w:sz w:val="23"/>
                <w:szCs w:val="23"/>
              </w:rPr>
              <w:t>человек/%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1.14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92355C" w:rsidP="00F006C7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241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Финансово-экономическая деятельность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006C7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A62450" w:rsidP="00A62450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35569,3 тыс.</w:t>
            </w:r>
            <w:r w:rsidR="00FB4EB2">
              <w:rPr>
                <w:color w:val="000000"/>
                <w:sz w:val="23"/>
                <w:szCs w:val="23"/>
              </w:rPr>
              <w:t xml:space="preserve"> </w:t>
            </w:r>
            <w:r w:rsidR="00187066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 xml:space="preserve"> руб.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A62450" w:rsidP="00A62450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1616,8 тыс.</w:t>
            </w:r>
            <w:r w:rsidR="00F0204B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руб.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A62450" w:rsidP="00A62450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26,7 тыс.</w:t>
            </w:r>
            <w:r w:rsidR="00C5698F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 xml:space="preserve"> руб.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A62450" w:rsidP="00F006C7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</w:t>
            </w:r>
            <w:r w:rsidR="00D92BC8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%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006C7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D92BC8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</w:t>
            </w:r>
            <w:r w:rsidR="00090749">
              <w:rPr>
                <w:color w:val="000000"/>
                <w:sz w:val="23"/>
                <w:szCs w:val="23"/>
              </w:rPr>
              <w:t>,7</w:t>
            </w:r>
            <w:r w:rsidR="00A62450">
              <w:rPr>
                <w:color w:val="000000"/>
                <w:sz w:val="23"/>
                <w:szCs w:val="23"/>
              </w:rPr>
              <w:t xml:space="preserve"> </w:t>
            </w:r>
            <w:r w:rsidR="00090749" w:rsidRPr="006A26DD">
              <w:rPr>
                <w:color w:val="000000"/>
                <w:sz w:val="23"/>
                <w:szCs w:val="23"/>
              </w:rPr>
              <w:t>кв. м</w:t>
            </w:r>
          </w:p>
        </w:tc>
      </w:tr>
      <w:tr w:rsidR="00090749" w:rsidRPr="006A26DD" w:rsidTr="00F8755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C5698F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0,1</w:t>
            </w:r>
          </w:p>
        </w:tc>
      </w:tr>
      <w:tr w:rsidR="00090749" w:rsidRPr="006A26DD" w:rsidTr="00F8755B">
        <w:trPr>
          <w:trHeight w:val="1030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Pr="006A26DD" w:rsidRDefault="00090749" w:rsidP="00F8755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6A26DD">
              <w:rPr>
                <w:color w:val="000000"/>
                <w:sz w:val="23"/>
                <w:szCs w:val="23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0749" w:rsidRDefault="0092355C" w:rsidP="00F006C7">
            <w:pPr>
              <w:spacing w:before="75" w:after="75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</w:t>
            </w:r>
            <w:r w:rsidR="0094549D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человек</w:t>
            </w:r>
            <w:r w:rsidR="00090749" w:rsidRPr="006A26DD">
              <w:rPr>
                <w:color w:val="000000"/>
                <w:sz w:val="23"/>
                <w:szCs w:val="23"/>
              </w:rPr>
              <w:t>/</w:t>
            </w:r>
          </w:p>
          <w:p w:rsidR="00090749" w:rsidRPr="006A26DD" w:rsidRDefault="007E07B5" w:rsidP="00F006C7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100 </w:t>
            </w:r>
            <w:r w:rsidR="00090749" w:rsidRPr="006A26DD">
              <w:rPr>
                <w:color w:val="000000"/>
                <w:sz w:val="23"/>
                <w:szCs w:val="23"/>
              </w:rPr>
              <w:t>%</w:t>
            </w:r>
          </w:p>
        </w:tc>
      </w:tr>
    </w:tbl>
    <w:p w:rsidR="00090749" w:rsidRDefault="00090749" w:rsidP="009E0651">
      <w:pPr>
        <w:jc w:val="both"/>
      </w:pPr>
    </w:p>
    <w:p w:rsidR="004472A1" w:rsidRPr="00777806" w:rsidRDefault="004472A1" w:rsidP="004472A1">
      <w:pPr>
        <w:pStyle w:val="Default"/>
        <w:ind w:firstLine="567"/>
        <w:jc w:val="both"/>
      </w:pPr>
      <w:r w:rsidRPr="00777806">
        <w:t xml:space="preserve">Случаев нарушения прав и </w:t>
      </w:r>
      <w:proofErr w:type="gramStart"/>
      <w:r w:rsidRPr="00777806">
        <w:t>свобод</w:t>
      </w:r>
      <w:proofErr w:type="gramEnd"/>
      <w:r w:rsidRPr="00777806">
        <w:t xml:space="preserve"> обучающихся и работников не выявлено. </w:t>
      </w:r>
    </w:p>
    <w:p w:rsidR="004472A1" w:rsidRPr="00777806" w:rsidRDefault="004472A1" w:rsidP="004472A1">
      <w:pPr>
        <w:pStyle w:val="Default"/>
        <w:ind w:firstLine="567"/>
        <w:jc w:val="both"/>
      </w:pPr>
      <w:r w:rsidRPr="00777806">
        <w:t>С правилами внутреннего распорядка и Уставом Колледжа,</w:t>
      </w:r>
      <w:r>
        <w:t xml:space="preserve"> Положением о филиале,</w:t>
      </w:r>
      <w:r w:rsidRPr="00777806">
        <w:t xml:space="preserve"> лицензией, свидетельством о государственной </w:t>
      </w:r>
      <w:proofErr w:type="gramStart"/>
      <w:r w:rsidRPr="00777806">
        <w:t>аккредитации</w:t>
      </w:r>
      <w:proofErr w:type="gramEnd"/>
      <w:r w:rsidRPr="00777806">
        <w:t xml:space="preserve"> обучающиеся и их родители знакомятся при поступлении в колледж, с порядком проведения текущего контроля знаний, периодичности промежуточной и итоговой аттестации – на классных часах и первых родительских собраниях. </w:t>
      </w:r>
    </w:p>
    <w:p w:rsidR="004472A1" w:rsidRDefault="004472A1" w:rsidP="004472A1">
      <w:pPr>
        <w:pStyle w:val="Default"/>
        <w:ind w:firstLine="567"/>
        <w:jc w:val="both"/>
      </w:pPr>
      <w:r w:rsidRPr="00777806">
        <w:t xml:space="preserve">За 6 месяцев до начала ГИА классные руководители или мастера производственного обучения на совместных родительских собраниях знакомят выпускников </w:t>
      </w:r>
      <w:r>
        <w:t>филиала</w:t>
      </w:r>
      <w:r w:rsidRPr="00777806">
        <w:t xml:space="preserve"> и их родителей с Порядком проведения государственной итоговой аттестации, Программой государственной итоговой аттестации, требованиями к выпускным квалификационным работам, критериями оценок по каждой профессии </w:t>
      </w:r>
      <w:r>
        <w:t>Филиала</w:t>
      </w:r>
      <w:r w:rsidRPr="00777806">
        <w:t xml:space="preserve">. </w:t>
      </w:r>
    </w:p>
    <w:p w:rsidR="004472A1" w:rsidRPr="00777806" w:rsidRDefault="004472A1" w:rsidP="004472A1">
      <w:pPr>
        <w:jc w:val="both"/>
      </w:pPr>
      <w:r>
        <w:t xml:space="preserve">              О</w:t>
      </w:r>
      <w:r w:rsidRPr="00777806">
        <w:t xml:space="preserve">рганизационно - правовое обеспечение образовательной деятельности </w:t>
      </w:r>
      <w:r>
        <w:t>Филиала</w:t>
      </w:r>
      <w:r w:rsidRPr="00777806">
        <w:t xml:space="preserve"> соответствует нормативам, нормативная и организационно - распорядительная документация в </w:t>
      </w:r>
      <w:r>
        <w:t>филиале</w:t>
      </w:r>
      <w:r w:rsidRPr="00777806">
        <w:t xml:space="preserve"> соответствует действующему законодательству и уставу, </w:t>
      </w:r>
      <w:r>
        <w:t xml:space="preserve">положению о филиале, </w:t>
      </w:r>
      <w:r w:rsidRPr="00777806">
        <w:t>обеспечивает реализацию целей его деятельности.</w:t>
      </w:r>
    </w:p>
    <w:p w:rsidR="00C2426D" w:rsidRDefault="00C2426D" w:rsidP="00C2426D">
      <w:pPr>
        <w:jc w:val="center"/>
        <w:rPr>
          <w:b/>
          <w:bCs/>
        </w:rPr>
      </w:pPr>
    </w:p>
    <w:p w:rsidR="00C2426D" w:rsidRDefault="00C2426D" w:rsidP="00C2426D">
      <w:pPr>
        <w:jc w:val="center"/>
        <w:rPr>
          <w:b/>
          <w:bCs/>
        </w:rPr>
      </w:pPr>
      <w:r w:rsidRPr="00777806">
        <w:rPr>
          <w:b/>
          <w:bCs/>
        </w:rPr>
        <w:t xml:space="preserve">Заключение </w:t>
      </w:r>
    </w:p>
    <w:p w:rsidR="00C2426D" w:rsidRPr="00777806" w:rsidRDefault="00C2426D" w:rsidP="00C2426D">
      <w:pPr>
        <w:jc w:val="center"/>
        <w:rPr>
          <w:b/>
        </w:rPr>
      </w:pPr>
    </w:p>
    <w:p w:rsidR="00C2426D" w:rsidRPr="00777806" w:rsidRDefault="00C2426D" w:rsidP="00C2426D">
      <w:pPr>
        <w:ind w:firstLine="567"/>
        <w:jc w:val="both"/>
      </w:pPr>
      <w:r w:rsidRPr="00777806">
        <w:t>1. Содержание и уровень подготовки по реализуемым  профессиям соответствуют требованиям Федеральных государственных образовательных стандартов среднего профессионального образования по программам подготовки квалифицированных рабочих, служащих.</w:t>
      </w:r>
    </w:p>
    <w:p w:rsidR="00C2426D" w:rsidRPr="00777806" w:rsidRDefault="00C2426D" w:rsidP="00C2426D">
      <w:pPr>
        <w:ind w:firstLine="567"/>
        <w:jc w:val="both"/>
      </w:pPr>
      <w:r w:rsidRPr="00777806">
        <w:t xml:space="preserve">2. Качество подготовки выпускников по реализуемым профессиям соответствует требованиям федеральных государственных образовательных стандартов. </w:t>
      </w:r>
    </w:p>
    <w:p w:rsidR="00C2426D" w:rsidRPr="00777806" w:rsidRDefault="00C2426D" w:rsidP="00C2426D">
      <w:pPr>
        <w:ind w:firstLine="567"/>
        <w:jc w:val="both"/>
      </w:pPr>
      <w:r w:rsidRPr="00777806">
        <w:t>3. Условия организации и осуществления образовательного процесса по всем реализуемым профессиям достаточны  для подготовки рабочих.</w:t>
      </w:r>
    </w:p>
    <w:p w:rsidR="00C2426D" w:rsidRPr="00777806" w:rsidRDefault="00C2426D" w:rsidP="00C2426D">
      <w:pPr>
        <w:ind w:firstLine="567"/>
        <w:jc w:val="both"/>
      </w:pPr>
      <w:r w:rsidRPr="00777806">
        <w:t>4. Показатели деятельности</w:t>
      </w:r>
      <w:r>
        <w:t xml:space="preserve"> филиала</w:t>
      </w:r>
      <w:r w:rsidRPr="00777806">
        <w:t xml:space="preserve"> ГБПОУ Белебеевский колледж механизации и электрификации</w:t>
      </w:r>
      <w:r>
        <w:t xml:space="preserve"> г. Давлеканово</w:t>
      </w:r>
      <w:r w:rsidRPr="00777806">
        <w:t xml:space="preserve"> соответствуют </w:t>
      </w:r>
      <w:proofErr w:type="spellStart"/>
      <w:r w:rsidRPr="00777806">
        <w:t>критериальным</w:t>
      </w:r>
      <w:proofErr w:type="spellEnd"/>
      <w:r w:rsidRPr="00777806">
        <w:t xml:space="preserve"> показателям, установленным для образовательных организаций среднего профессионального образования.</w:t>
      </w:r>
    </w:p>
    <w:p w:rsidR="004472A1" w:rsidRPr="00777806" w:rsidRDefault="004472A1" w:rsidP="004472A1">
      <w:pPr>
        <w:ind w:firstLine="567"/>
        <w:jc w:val="both"/>
      </w:pPr>
    </w:p>
    <w:p w:rsidR="00090749" w:rsidRDefault="00090749" w:rsidP="009E0651">
      <w:pPr>
        <w:jc w:val="both"/>
      </w:pPr>
    </w:p>
    <w:p w:rsidR="00090749" w:rsidRDefault="004472A1" w:rsidP="004472A1">
      <w:pPr>
        <w:jc w:val="both"/>
      </w:pPr>
      <w:r>
        <w:t xml:space="preserve">                               Руководитель филиала                                      Г.М. Якушин</w:t>
      </w:r>
    </w:p>
    <w:p w:rsidR="00C2426D" w:rsidRDefault="00C2426D" w:rsidP="004472A1">
      <w:pPr>
        <w:jc w:val="both"/>
      </w:pPr>
    </w:p>
    <w:p w:rsidR="00C2426D" w:rsidRDefault="00C2426D" w:rsidP="004472A1">
      <w:pPr>
        <w:jc w:val="both"/>
      </w:pPr>
    </w:p>
    <w:p w:rsidR="00090749" w:rsidRDefault="00090749" w:rsidP="00090749">
      <w:pPr>
        <w:jc w:val="center"/>
      </w:pPr>
    </w:p>
    <w:p w:rsidR="00CC1D04" w:rsidRPr="00C615D2" w:rsidRDefault="00A23520" w:rsidP="00A23520">
      <w:r>
        <w:t xml:space="preserve">                               </w:t>
      </w:r>
      <w:r w:rsidR="00CC1D04" w:rsidRPr="00C615D2">
        <w:t>Завед</w:t>
      </w:r>
      <w:r w:rsidR="00090749">
        <w:t>ующий учебной ча</w:t>
      </w:r>
      <w:r>
        <w:t xml:space="preserve">стью                           </w:t>
      </w:r>
      <w:r w:rsidR="00090749">
        <w:t>С.П. Филиппов</w:t>
      </w:r>
    </w:p>
    <w:sectPr w:rsidR="00CC1D04" w:rsidRPr="00C615D2" w:rsidSect="00516D54">
      <w:footerReference w:type="default" r:id="rId12"/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C4" w:rsidRDefault="00C011C4" w:rsidP="00AA5F2B">
      <w:r>
        <w:separator/>
      </w:r>
    </w:p>
  </w:endnote>
  <w:endnote w:type="continuationSeparator" w:id="0">
    <w:p w:rsidR="00C011C4" w:rsidRDefault="00C011C4" w:rsidP="00AA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31" w:rsidRDefault="00617A3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60508">
      <w:rPr>
        <w:noProof/>
      </w:rPr>
      <w:t>7</w:t>
    </w:r>
    <w:r>
      <w:rPr>
        <w:noProof/>
      </w:rPr>
      <w:fldChar w:fldCharType="end"/>
    </w:r>
  </w:p>
  <w:p w:rsidR="00617A31" w:rsidRDefault="00617A3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104530"/>
      <w:docPartObj>
        <w:docPartGallery w:val="Page Numbers (Bottom of Page)"/>
        <w:docPartUnique/>
      </w:docPartObj>
    </w:sdtPr>
    <w:sdtEndPr/>
    <w:sdtContent>
      <w:p w:rsidR="00617A31" w:rsidRDefault="00617A3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5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17A31" w:rsidRDefault="00617A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C4" w:rsidRDefault="00C011C4" w:rsidP="00AA5F2B">
      <w:r>
        <w:separator/>
      </w:r>
    </w:p>
  </w:footnote>
  <w:footnote w:type="continuationSeparator" w:id="0">
    <w:p w:rsidR="00C011C4" w:rsidRDefault="00C011C4" w:rsidP="00AA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67B"/>
    <w:multiLevelType w:val="hybridMultilevel"/>
    <w:tmpl w:val="5B48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6FB"/>
    <w:multiLevelType w:val="hybridMultilevel"/>
    <w:tmpl w:val="ACB2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65E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3A85A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A2C17"/>
    <w:multiLevelType w:val="multilevel"/>
    <w:tmpl w:val="504E4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00D3B"/>
    <w:multiLevelType w:val="hybridMultilevel"/>
    <w:tmpl w:val="3292631C"/>
    <w:lvl w:ilvl="0" w:tplc="9B4AD6C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508F5"/>
    <w:multiLevelType w:val="multilevel"/>
    <w:tmpl w:val="EE8C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88C"/>
    <w:multiLevelType w:val="multilevel"/>
    <w:tmpl w:val="05EA35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241D0"/>
    <w:multiLevelType w:val="multilevel"/>
    <w:tmpl w:val="18A02F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2F3691"/>
    <w:multiLevelType w:val="hybridMultilevel"/>
    <w:tmpl w:val="9AF2A04C"/>
    <w:lvl w:ilvl="0" w:tplc="0E58B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B019B"/>
    <w:multiLevelType w:val="hybridMultilevel"/>
    <w:tmpl w:val="98C0A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033D5"/>
    <w:multiLevelType w:val="hybridMultilevel"/>
    <w:tmpl w:val="66F67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E011D"/>
    <w:multiLevelType w:val="hybridMultilevel"/>
    <w:tmpl w:val="CDC46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F43BF3"/>
    <w:multiLevelType w:val="multilevel"/>
    <w:tmpl w:val="0EC4D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127"/>
    <w:rsid w:val="00013BB4"/>
    <w:rsid w:val="00026068"/>
    <w:rsid w:val="0009039F"/>
    <w:rsid w:val="00090749"/>
    <w:rsid w:val="000B27BB"/>
    <w:rsid w:val="000B666E"/>
    <w:rsid w:val="000B7A06"/>
    <w:rsid w:val="0010062D"/>
    <w:rsid w:val="00103CED"/>
    <w:rsid w:val="00107988"/>
    <w:rsid w:val="0012687B"/>
    <w:rsid w:val="00134F8C"/>
    <w:rsid w:val="00161E35"/>
    <w:rsid w:val="00187066"/>
    <w:rsid w:val="00190A1C"/>
    <w:rsid w:val="0019195C"/>
    <w:rsid w:val="001B00C3"/>
    <w:rsid w:val="001C1E28"/>
    <w:rsid w:val="001F0995"/>
    <w:rsid w:val="001F2102"/>
    <w:rsid w:val="001F6A45"/>
    <w:rsid w:val="00206613"/>
    <w:rsid w:val="00231259"/>
    <w:rsid w:val="00261271"/>
    <w:rsid w:val="002623C6"/>
    <w:rsid w:val="002842B0"/>
    <w:rsid w:val="00284988"/>
    <w:rsid w:val="0028704E"/>
    <w:rsid w:val="0029297C"/>
    <w:rsid w:val="002B79CA"/>
    <w:rsid w:val="002D2542"/>
    <w:rsid w:val="002D7990"/>
    <w:rsid w:val="002F2374"/>
    <w:rsid w:val="002F47E1"/>
    <w:rsid w:val="0030146C"/>
    <w:rsid w:val="00316761"/>
    <w:rsid w:val="00322E97"/>
    <w:rsid w:val="00332633"/>
    <w:rsid w:val="0033610A"/>
    <w:rsid w:val="00355DB9"/>
    <w:rsid w:val="00360C33"/>
    <w:rsid w:val="00362928"/>
    <w:rsid w:val="003751FF"/>
    <w:rsid w:val="003A36D4"/>
    <w:rsid w:val="003C0DAC"/>
    <w:rsid w:val="00435666"/>
    <w:rsid w:val="004472A1"/>
    <w:rsid w:val="004607E6"/>
    <w:rsid w:val="00466D6B"/>
    <w:rsid w:val="00470EA6"/>
    <w:rsid w:val="00473E67"/>
    <w:rsid w:val="004808CC"/>
    <w:rsid w:val="004940F2"/>
    <w:rsid w:val="00494383"/>
    <w:rsid w:val="004A3012"/>
    <w:rsid w:val="004A484A"/>
    <w:rsid w:val="004C7125"/>
    <w:rsid w:val="004E7D55"/>
    <w:rsid w:val="004F0571"/>
    <w:rsid w:val="00516D54"/>
    <w:rsid w:val="005308DE"/>
    <w:rsid w:val="005338C4"/>
    <w:rsid w:val="005444EE"/>
    <w:rsid w:val="005555C2"/>
    <w:rsid w:val="00557548"/>
    <w:rsid w:val="0056689F"/>
    <w:rsid w:val="005B2382"/>
    <w:rsid w:val="005C7F73"/>
    <w:rsid w:val="005D57E4"/>
    <w:rsid w:val="005E5779"/>
    <w:rsid w:val="005F4A46"/>
    <w:rsid w:val="00610B37"/>
    <w:rsid w:val="00617A31"/>
    <w:rsid w:val="00662778"/>
    <w:rsid w:val="006654B4"/>
    <w:rsid w:val="006928A7"/>
    <w:rsid w:val="00697F35"/>
    <w:rsid w:val="006A0F68"/>
    <w:rsid w:val="006B49EF"/>
    <w:rsid w:val="006C57AB"/>
    <w:rsid w:val="006D44E5"/>
    <w:rsid w:val="006D7511"/>
    <w:rsid w:val="006F3CD5"/>
    <w:rsid w:val="006F4E88"/>
    <w:rsid w:val="00735ADE"/>
    <w:rsid w:val="0074398F"/>
    <w:rsid w:val="00753F8A"/>
    <w:rsid w:val="00773AF9"/>
    <w:rsid w:val="00774584"/>
    <w:rsid w:val="007769E7"/>
    <w:rsid w:val="00784222"/>
    <w:rsid w:val="00791591"/>
    <w:rsid w:val="007B1B7A"/>
    <w:rsid w:val="007E07B5"/>
    <w:rsid w:val="007F57E3"/>
    <w:rsid w:val="00803887"/>
    <w:rsid w:val="0080727C"/>
    <w:rsid w:val="00827BBE"/>
    <w:rsid w:val="008374D8"/>
    <w:rsid w:val="00851476"/>
    <w:rsid w:val="00882ACB"/>
    <w:rsid w:val="00883B3C"/>
    <w:rsid w:val="00897D11"/>
    <w:rsid w:val="008A2E51"/>
    <w:rsid w:val="008B5EF8"/>
    <w:rsid w:val="008B7503"/>
    <w:rsid w:val="008C41C2"/>
    <w:rsid w:val="008D51A3"/>
    <w:rsid w:val="008E373B"/>
    <w:rsid w:val="0092355C"/>
    <w:rsid w:val="00941690"/>
    <w:rsid w:val="0094549D"/>
    <w:rsid w:val="0095429A"/>
    <w:rsid w:val="00965828"/>
    <w:rsid w:val="00974BC8"/>
    <w:rsid w:val="00990A41"/>
    <w:rsid w:val="00996405"/>
    <w:rsid w:val="009A37C8"/>
    <w:rsid w:val="009B6E1F"/>
    <w:rsid w:val="009C2DFD"/>
    <w:rsid w:val="009E0651"/>
    <w:rsid w:val="009E16A0"/>
    <w:rsid w:val="009F1337"/>
    <w:rsid w:val="00A20E04"/>
    <w:rsid w:val="00A22B0B"/>
    <w:rsid w:val="00A23520"/>
    <w:rsid w:val="00A244CF"/>
    <w:rsid w:val="00A278DB"/>
    <w:rsid w:val="00A4687F"/>
    <w:rsid w:val="00A5296A"/>
    <w:rsid w:val="00A53991"/>
    <w:rsid w:val="00A62450"/>
    <w:rsid w:val="00A700D1"/>
    <w:rsid w:val="00A75576"/>
    <w:rsid w:val="00AA13C6"/>
    <w:rsid w:val="00AA5422"/>
    <w:rsid w:val="00AA5F2B"/>
    <w:rsid w:val="00AB072D"/>
    <w:rsid w:val="00AC2567"/>
    <w:rsid w:val="00AC5A5E"/>
    <w:rsid w:val="00AD6CEE"/>
    <w:rsid w:val="00AF0559"/>
    <w:rsid w:val="00AF31C5"/>
    <w:rsid w:val="00B14CCE"/>
    <w:rsid w:val="00B23688"/>
    <w:rsid w:val="00B344CB"/>
    <w:rsid w:val="00B5458F"/>
    <w:rsid w:val="00B7528A"/>
    <w:rsid w:val="00B75738"/>
    <w:rsid w:val="00B96E95"/>
    <w:rsid w:val="00B971DA"/>
    <w:rsid w:val="00BB51C0"/>
    <w:rsid w:val="00BE2B58"/>
    <w:rsid w:val="00BE5ADD"/>
    <w:rsid w:val="00BF05C8"/>
    <w:rsid w:val="00BF2B09"/>
    <w:rsid w:val="00BF6FA7"/>
    <w:rsid w:val="00C011C4"/>
    <w:rsid w:val="00C13BB9"/>
    <w:rsid w:val="00C2020A"/>
    <w:rsid w:val="00C21E65"/>
    <w:rsid w:val="00C2426D"/>
    <w:rsid w:val="00C50AFC"/>
    <w:rsid w:val="00C52D94"/>
    <w:rsid w:val="00C5698F"/>
    <w:rsid w:val="00C576A7"/>
    <w:rsid w:val="00C615D2"/>
    <w:rsid w:val="00C6252E"/>
    <w:rsid w:val="00C9189A"/>
    <w:rsid w:val="00C93435"/>
    <w:rsid w:val="00CA0BE4"/>
    <w:rsid w:val="00CA49E4"/>
    <w:rsid w:val="00CC1D04"/>
    <w:rsid w:val="00CD1E77"/>
    <w:rsid w:val="00CF5BBD"/>
    <w:rsid w:val="00D10F79"/>
    <w:rsid w:val="00D1566D"/>
    <w:rsid w:val="00D267AE"/>
    <w:rsid w:val="00D5527C"/>
    <w:rsid w:val="00D74D9D"/>
    <w:rsid w:val="00D75BDF"/>
    <w:rsid w:val="00D92BC8"/>
    <w:rsid w:val="00DA1127"/>
    <w:rsid w:val="00DC689C"/>
    <w:rsid w:val="00DD6EB0"/>
    <w:rsid w:val="00DD6FFF"/>
    <w:rsid w:val="00DE40B8"/>
    <w:rsid w:val="00DF1B31"/>
    <w:rsid w:val="00E07FC9"/>
    <w:rsid w:val="00E21994"/>
    <w:rsid w:val="00E348D0"/>
    <w:rsid w:val="00E51AE6"/>
    <w:rsid w:val="00E83577"/>
    <w:rsid w:val="00E835EE"/>
    <w:rsid w:val="00EB3603"/>
    <w:rsid w:val="00ED172F"/>
    <w:rsid w:val="00ED43E1"/>
    <w:rsid w:val="00EE3272"/>
    <w:rsid w:val="00F006C7"/>
    <w:rsid w:val="00F0204B"/>
    <w:rsid w:val="00F060E2"/>
    <w:rsid w:val="00F06C3E"/>
    <w:rsid w:val="00F11C1D"/>
    <w:rsid w:val="00F1229F"/>
    <w:rsid w:val="00F15A08"/>
    <w:rsid w:val="00F31749"/>
    <w:rsid w:val="00F37283"/>
    <w:rsid w:val="00F37A4F"/>
    <w:rsid w:val="00F50A35"/>
    <w:rsid w:val="00F60508"/>
    <w:rsid w:val="00F61665"/>
    <w:rsid w:val="00F732B0"/>
    <w:rsid w:val="00F804EF"/>
    <w:rsid w:val="00F80EAF"/>
    <w:rsid w:val="00F82F2C"/>
    <w:rsid w:val="00F8755B"/>
    <w:rsid w:val="00FA2DE8"/>
    <w:rsid w:val="00FB4EB2"/>
    <w:rsid w:val="00FC1944"/>
    <w:rsid w:val="00FC7DFE"/>
    <w:rsid w:val="00FD09AC"/>
    <w:rsid w:val="00FD4FD0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6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E0651"/>
    <w:pPr>
      <w:keepNext/>
      <w:ind w:left="3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1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1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F317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E0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6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E0651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9E0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F1B31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F1B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">
    <w:name w:val="Body text_"/>
    <w:basedOn w:val="a0"/>
    <w:link w:val="5"/>
    <w:rsid w:val="004356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Bodytext"/>
    <w:rsid w:val="0043566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rsid w:val="00435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0">
    <w:name w:val="Table caption"/>
    <w:basedOn w:val="Tablecaption"/>
    <w:rsid w:val="00435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435666"/>
    <w:pPr>
      <w:widowControl w:val="0"/>
      <w:shd w:val="clear" w:color="auto" w:fill="FFFFFF"/>
      <w:spacing w:after="2760" w:line="274" w:lineRule="exact"/>
      <w:ind w:hanging="340"/>
    </w:pPr>
    <w:rPr>
      <w:sz w:val="23"/>
      <w:szCs w:val="23"/>
      <w:lang w:eastAsia="en-US"/>
    </w:rPr>
  </w:style>
  <w:style w:type="character" w:customStyle="1" w:styleId="Heading4">
    <w:name w:val="Heading #4_"/>
    <w:basedOn w:val="a0"/>
    <w:link w:val="Heading40"/>
    <w:rsid w:val="00FD0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FD09AC"/>
    <w:pPr>
      <w:widowControl w:val="0"/>
      <w:shd w:val="clear" w:color="auto" w:fill="FFFFFF"/>
      <w:spacing w:before="240" w:after="240" w:line="0" w:lineRule="atLeast"/>
      <w:outlineLvl w:val="3"/>
    </w:pPr>
    <w:rPr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AA5F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5F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5F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8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1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A49E4"/>
    <w:pPr>
      <w:ind w:left="720"/>
      <w:contextualSpacing/>
    </w:pPr>
  </w:style>
  <w:style w:type="character" w:styleId="ae">
    <w:name w:val="Hyperlink"/>
    <w:uiPriority w:val="99"/>
    <w:semiHidden/>
    <w:unhideWhenUsed/>
    <w:rsid w:val="00B14CCE"/>
    <w:rPr>
      <w:color w:val="666666"/>
      <w:u w:val="single"/>
    </w:rPr>
  </w:style>
  <w:style w:type="paragraph" w:styleId="af">
    <w:name w:val="Plain Text"/>
    <w:basedOn w:val="a"/>
    <w:link w:val="af0"/>
    <w:unhideWhenUsed/>
    <w:rsid w:val="00B14CC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4CCE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Основной текст_"/>
    <w:link w:val="21"/>
    <w:locked/>
    <w:rsid w:val="00B14CCE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rsid w:val="00B14CC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mail-message-sender-email">
    <w:name w:val="mail-message-sender-email"/>
    <w:basedOn w:val="a0"/>
    <w:rsid w:val="00F00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6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E0651"/>
    <w:pPr>
      <w:keepNext/>
      <w:ind w:left="3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1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1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F317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E0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6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E0651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9E0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F1B31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F1B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">
    <w:name w:val="Body text_"/>
    <w:basedOn w:val="a0"/>
    <w:link w:val="5"/>
    <w:rsid w:val="004356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Bodytext"/>
    <w:rsid w:val="0043566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rsid w:val="00435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0">
    <w:name w:val="Table caption"/>
    <w:basedOn w:val="Tablecaption"/>
    <w:rsid w:val="00435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435666"/>
    <w:pPr>
      <w:widowControl w:val="0"/>
      <w:shd w:val="clear" w:color="auto" w:fill="FFFFFF"/>
      <w:spacing w:after="2760" w:line="274" w:lineRule="exact"/>
      <w:ind w:hanging="340"/>
    </w:pPr>
    <w:rPr>
      <w:sz w:val="23"/>
      <w:szCs w:val="23"/>
      <w:lang w:eastAsia="en-US"/>
    </w:rPr>
  </w:style>
  <w:style w:type="character" w:customStyle="1" w:styleId="Heading4">
    <w:name w:val="Heading #4_"/>
    <w:basedOn w:val="a0"/>
    <w:link w:val="Heading40"/>
    <w:rsid w:val="00FD0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FD09AC"/>
    <w:pPr>
      <w:widowControl w:val="0"/>
      <w:shd w:val="clear" w:color="auto" w:fill="FFFFFF"/>
      <w:spacing w:before="240" w:after="240" w:line="0" w:lineRule="atLeast"/>
      <w:outlineLvl w:val="3"/>
    </w:pPr>
    <w:rPr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AA5F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5F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5F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8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1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A49E4"/>
    <w:pPr>
      <w:ind w:left="720"/>
      <w:contextualSpacing/>
    </w:pPr>
  </w:style>
  <w:style w:type="character" w:styleId="ae">
    <w:name w:val="Hyperlink"/>
    <w:uiPriority w:val="99"/>
    <w:semiHidden/>
    <w:unhideWhenUsed/>
    <w:rsid w:val="00B14CCE"/>
    <w:rPr>
      <w:color w:val="666666"/>
      <w:u w:val="single"/>
    </w:rPr>
  </w:style>
  <w:style w:type="paragraph" w:styleId="af">
    <w:name w:val="Plain Text"/>
    <w:basedOn w:val="a"/>
    <w:link w:val="af0"/>
    <w:unhideWhenUsed/>
    <w:rsid w:val="00B14CC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4CCE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Основной текст_"/>
    <w:link w:val="21"/>
    <w:locked/>
    <w:rsid w:val="00B14CCE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rsid w:val="00B14CC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mail-message-sender-email">
    <w:name w:val="mail-message-sender-email"/>
    <w:basedOn w:val="a0"/>
    <w:rsid w:val="00F0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624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18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905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9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el_sel_tex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l_sel_tex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ED4A-07B4-4F3F-922C-2CDB635C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6753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28</cp:revision>
  <cp:lastPrinted>2020-03-26T08:57:00Z</cp:lastPrinted>
  <dcterms:created xsi:type="dcterms:W3CDTF">2019-03-22T06:21:00Z</dcterms:created>
  <dcterms:modified xsi:type="dcterms:W3CDTF">2020-03-27T08:06:00Z</dcterms:modified>
</cp:coreProperties>
</file>